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7B6308" w:rsidRPr="00552D27" w:rsidRDefault="007B6308">
      <w:pPr>
        <w:rPr>
          <w:rFonts w:ascii="Calibri" w:hAnsi="Calibri"/>
        </w:rPr>
      </w:pPr>
    </w:p>
    <w:tbl>
      <w:tblPr>
        <w:tblW w:w="9792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473"/>
        <w:gridCol w:w="2345"/>
        <w:gridCol w:w="135"/>
        <w:gridCol w:w="1025"/>
        <w:gridCol w:w="261"/>
        <w:gridCol w:w="718"/>
        <w:gridCol w:w="947"/>
        <w:gridCol w:w="944"/>
        <w:gridCol w:w="944"/>
      </w:tblGrid>
      <w:tr w:rsidR="00EB54D3" w:rsidRPr="00552D27" w14:paraId="5C56F5E7" w14:textId="77777777" w:rsidTr="348789E7">
        <w:trPr>
          <w:trHeight w:val="300"/>
        </w:trPr>
        <w:tc>
          <w:tcPr>
            <w:tcW w:w="8848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6DE6F7" w14:textId="77777777" w:rsidR="00EB54D3" w:rsidRPr="00552D27" w:rsidRDefault="00E831F6" w:rsidP="00AD385B">
            <w:pPr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Course </w:t>
            </w:r>
            <w:r w:rsidR="003413A2">
              <w:rPr>
                <w:rFonts w:ascii="Calibri" w:hAnsi="Calibri" w:cs="Arial"/>
                <w:b/>
                <w:sz w:val="22"/>
                <w:szCs w:val="22"/>
              </w:rPr>
              <w:t xml:space="preserve">Syllabus </w:t>
            </w:r>
          </w:p>
        </w:tc>
        <w:tc>
          <w:tcPr>
            <w:tcW w:w="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19DBC74" w14:textId="75AAA4B7" w:rsidR="348789E7" w:rsidRDefault="348789E7" w:rsidP="348789E7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EB54D3" w:rsidRPr="00552D27" w14:paraId="013FB32D" w14:textId="77777777" w:rsidTr="348789E7">
        <w:trPr>
          <w:trHeight w:val="300"/>
        </w:trPr>
        <w:tc>
          <w:tcPr>
            <w:tcW w:w="24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D9D18E2" w14:textId="77777777" w:rsidR="00EB54D3" w:rsidRPr="00552D27" w:rsidRDefault="00D201BE" w:rsidP="00EB54D3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Course C</w:t>
            </w:r>
            <w:r w:rsidR="00552D27" w:rsidRPr="00552D27">
              <w:rPr>
                <w:rFonts w:ascii="Calibri" w:hAnsi="Calibri" w:cs="Arial"/>
                <w:sz w:val="20"/>
                <w:szCs w:val="20"/>
              </w:rPr>
              <w:t>ode</w:t>
            </w:r>
            <w:r>
              <w:rPr>
                <w:rFonts w:ascii="Calibri" w:hAnsi="Calibri" w:cs="Arial"/>
                <w:sz w:val="20"/>
                <w:szCs w:val="20"/>
              </w:rPr>
              <w:t xml:space="preserve"> and T</w:t>
            </w:r>
            <w:r w:rsidR="00552D27" w:rsidRPr="00552D27">
              <w:rPr>
                <w:rFonts w:ascii="Calibri" w:hAnsi="Calibri" w:cs="Arial"/>
                <w:sz w:val="20"/>
                <w:szCs w:val="20"/>
              </w:rPr>
              <w:t>itle</w:t>
            </w:r>
          </w:p>
        </w:tc>
        <w:tc>
          <w:tcPr>
            <w:tcW w:w="6375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A37501D" w14:textId="5F266E4A" w:rsidR="00EB54D3" w:rsidRPr="00552D27" w:rsidRDefault="007D3E9F" w:rsidP="00EB54D3">
            <w:pPr>
              <w:rPr>
                <w:rFonts w:ascii="Calibri" w:hAnsi="Calibri" w:cs="Arial"/>
                <w:sz w:val="20"/>
                <w:szCs w:val="20"/>
              </w:rPr>
            </w:pPr>
            <w:proofErr w:type="gramStart"/>
            <w:r w:rsidRPr="003B66D8">
              <w:rPr>
                <w:b/>
                <w:sz w:val="20"/>
                <w:szCs w:val="20"/>
              </w:rPr>
              <w:t xml:space="preserve">275162 </w:t>
            </w:r>
            <w:r w:rsidRPr="003B66D8">
              <w:rPr>
                <w:b/>
                <w:sz w:val="20"/>
                <w:szCs w:val="20"/>
              </w:rPr>
              <w:t xml:space="preserve"> </w:t>
            </w:r>
            <w:r w:rsidR="007C43DB" w:rsidRPr="00DC58A1">
              <w:rPr>
                <w:b/>
                <w:sz w:val="20"/>
                <w:szCs w:val="20"/>
              </w:rPr>
              <w:t>(</w:t>
            </w:r>
            <w:proofErr w:type="gramEnd"/>
            <w:r>
              <w:rPr>
                <w:b/>
                <w:sz w:val="20"/>
                <w:szCs w:val="20"/>
              </w:rPr>
              <w:t>DM</w:t>
            </w:r>
            <w:r w:rsidR="007C43DB">
              <w:rPr>
                <w:b/>
                <w:sz w:val="20"/>
                <w:szCs w:val="20"/>
              </w:rPr>
              <w:t xml:space="preserve">) </w:t>
            </w:r>
            <w:r w:rsidR="00963DE4">
              <w:rPr>
                <w:b/>
                <w:sz w:val="20"/>
                <w:szCs w:val="20"/>
              </w:rPr>
              <w:t xml:space="preserve">Digital </w:t>
            </w:r>
            <w:r w:rsidR="007C43DB">
              <w:rPr>
                <w:b/>
                <w:sz w:val="20"/>
                <w:szCs w:val="20"/>
              </w:rPr>
              <w:t>marketing</w:t>
            </w:r>
          </w:p>
        </w:tc>
        <w:tc>
          <w:tcPr>
            <w:tcW w:w="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48EAF6E" w14:textId="35A7A1EE" w:rsidR="348789E7" w:rsidRDefault="348789E7" w:rsidP="348789E7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B54D3" w:rsidRPr="00552D27" w14:paraId="412BE9DB" w14:textId="77777777" w:rsidTr="348789E7">
        <w:trPr>
          <w:trHeight w:val="300"/>
        </w:trPr>
        <w:tc>
          <w:tcPr>
            <w:tcW w:w="24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948016" w14:textId="77777777" w:rsidR="00EB54D3" w:rsidRPr="006B7282" w:rsidRDefault="00117435" w:rsidP="00552D2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Name(s) of Lecturer(s)</w:t>
            </w:r>
            <w:r w:rsidR="00552D27" w:rsidRPr="006B7282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br/>
            </w:r>
            <w:r w:rsidR="00552D27" w:rsidRPr="006B7282">
              <w:rPr>
                <w:rFonts w:ascii="Calibri" w:hAnsi="Calibri" w:cs="Arial"/>
                <w:sz w:val="20"/>
                <w:szCs w:val="20"/>
              </w:rPr>
              <w:t>(</w:t>
            </w:r>
            <w:r w:rsidR="006B7282" w:rsidRPr="006B7282">
              <w:rPr>
                <w:rFonts w:ascii="Calibri" w:hAnsi="Calibri" w:cs="Arial"/>
                <w:sz w:val="20"/>
                <w:szCs w:val="20"/>
              </w:rPr>
              <w:t>with website link</w:t>
            </w:r>
            <w:r w:rsidR="00552D27" w:rsidRPr="006B7282">
              <w:rPr>
                <w:rFonts w:ascii="Calibri" w:hAnsi="Calibri" w:cs="Arial"/>
                <w:sz w:val="20"/>
                <w:szCs w:val="20"/>
              </w:rPr>
              <w:t>)</w:t>
            </w:r>
          </w:p>
        </w:tc>
        <w:tc>
          <w:tcPr>
            <w:tcW w:w="6375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8E4EB5" w14:textId="64832BD2" w:rsidR="007C43DB" w:rsidRPr="00A4690D" w:rsidRDefault="00FC4103" w:rsidP="007C43DB">
            <w:pPr>
              <w:rPr>
                <w:rStyle w:val="Hyperlink"/>
                <w:rFonts w:ascii="Arial Narrow" w:hAnsi="Arial Narrow" w:cs="Arial"/>
                <w:sz w:val="20"/>
                <w:szCs w:val="20"/>
              </w:rPr>
            </w:pPr>
            <w:hyperlink r:id="rId11" w:history="1">
              <w:r w:rsidR="00A954FE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associate prof</w:t>
              </w:r>
              <w:r w:rsidR="007C43DB" w:rsidRPr="00A4690D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 xml:space="preserve">. Iva </w:t>
              </w:r>
              <w:proofErr w:type="spellStart"/>
              <w:r w:rsidR="007C43DB" w:rsidRPr="00A4690D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Slivar</w:t>
              </w:r>
              <w:proofErr w:type="spellEnd"/>
            </w:hyperlink>
          </w:p>
          <w:p w14:paraId="5DAB6C7B" w14:textId="4A6E293B" w:rsidR="007C43DB" w:rsidRPr="00552D27" w:rsidRDefault="00FC4103" w:rsidP="007C43DB">
            <w:pPr>
              <w:rPr>
                <w:rFonts w:ascii="Calibri" w:hAnsi="Calibri" w:cs="Arial"/>
                <w:sz w:val="20"/>
                <w:szCs w:val="20"/>
              </w:rPr>
            </w:pPr>
            <w:hyperlink r:id="rId12" w:history="1">
              <w:r w:rsidR="007C43DB" w:rsidRPr="00A4690D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 xml:space="preserve">Sara Maga, </w:t>
              </w:r>
              <w:proofErr w:type="spellStart"/>
              <w:r w:rsidR="007C43DB" w:rsidRPr="00A4690D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mag.oec</w:t>
              </w:r>
              <w:proofErr w:type="spellEnd"/>
              <w:r w:rsidR="007C43DB" w:rsidRPr="00A4690D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.</w:t>
              </w:r>
            </w:hyperlink>
          </w:p>
        </w:tc>
        <w:tc>
          <w:tcPr>
            <w:tcW w:w="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2B9D77" w14:textId="46AA4391" w:rsidR="348789E7" w:rsidRDefault="348789E7" w:rsidP="348789E7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B54D3" w:rsidRPr="00552D27" w14:paraId="36B36676" w14:textId="77777777" w:rsidTr="348789E7">
        <w:trPr>
          <w:trHeight w:val="300"/>
        </w:trPr>
        <w:tc>
          <w:tcPr>
            <w:tcW w:w="24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A7398B2" w14:textId="77777777" w:rsidR="00EB54D3" w:rsidRPr="00552D27" w:rsidRDefault="00552D27" w:rsidP="00EB54D3">
            <w:pPr>
              <w:rPr>
                <w:rFonts w:ascii="Calibri" w:hAnsi="Calibri" w:cs="Arial"/>
                <w:sz w:val="20"/>
                <w:szCs w:val="20"/>
              </w:rPr>
            </w:pPr>
            <w:r w:rsidRPr="00552D27">
              <w:rPr>
                <w:rFonts w:ascii="Calibri" w:hAnsi="Calibri" w:cs="Arial"/>
                <w:sz w:val="20"/>
                <w:szCs w:val="20"/>
              </w:rPr>
              <w:t xml:space="preserve">Study </w:t>
            </w:r>
            <w:proofErr w:type="spellStart"/>
            <w:r w:rsidRPr="00552D27">
              <w:rPr>
                <w:rFonts w:ascii="Calibri" w:hAnsi="Calibri" w:cs="Arial"/>
                <w:sz w:val="20"/>
                <w:szCs w:val="20"/>
              </w:rPr>
              <w:t>programme</w:t>
            </w:r>
            <w:proofErr w:type="spellEnd"/>
          </w:p>
        </w:tc>
        <w:tc>
          <w:tcPr>
            <w:tcW w:w="6375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EB378F" w14:textId="2ACF0E48" w:rsidR="00EB54D3" w:rsidRPr="00552D27" w:rsidRDefault="007C43DB" w:rsidP="00EB54D3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Marketing management</w:t>
            </w:r>
          </w:p>
        </w:tc>
        <w:tc>
          <w:tcPr>
            <w:tcW w:w="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C4CE76D" w14:textId="3EF0BB9C" w:rsidR="348789E7" w:rsidRDefault="348789E7" w:rsidP="348789E7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B54D3" w:rsidRPr="00552D27" w14:paraId="251732FF" w14:textId="77777777" w:rsidTr="348789E7">
        <w:trPr>
          <w:trHeight w:val="300"/>
        </w:trPr>
        <w:tc>
          <w:tcPr>
            <w:tcW w:w="24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6208EE" w14:textId="77777777" w:rsidR="00EB54D3" w:rsidRPr="00552D27" w:rsidRDefault="00552D27" w:rsidP="00EB54D3">
            <w:pPr>
              <w:rPr>
                <w:rFonts w:ascii="Calibri" w:hAnsi="Calibri" w:cs="Arial"/>
                <w:sz w:val="20"/>
                <w:szCs w:val="20"/>
              </w:rPr>
            </w:pPr>
            <w:r w:rsidRPr="00552D27">
              <w:rPr>
                <w:rFonts w:ascii="Calibri" w:hAnsi="Calibri" w:cs="Arial"/>
                <w:sz w:val="20"/>
                <w:szCs w:val="20"/>
              </w:rPr>
              <w:t>Course status</w:t>
            </w:r>
          </w:p>
        </w:tc>
        <w:tc>
          <w:tcPr>
            <w:tcW w:w="23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827C6D" w14:textId="77777777" w:rsidR="00EB54D3" w:rsidRPr="006B7282" w:rsidRDefault="00552D27" w:rsidP="00EB54D3">
            <w:pPr>
              <w:rPr>
                <w:rFonts w:ascii="Calibri" w:hAnsi="Calibri" w:cs="Arial"/>
                <w:sz w:val="20"/>
                <w:szCs w:val="20"/>
              </w:rPr>
            </w:pPr>
            <w:r w:rsidRPr="006B7282">
              <w:rPr>
                <w:rFonts w:ascii="Calibri" w:hAnsi="Calibri" w:cs="Arial"/>
                <w:sz w:val="20"/>
                <w:szCs w:val="20"/>
              </w:rPr>
              <w:t>Mandatory</w:t>
            </w:r>
            <w:r w:rsidR="00EB54D3" w:rsidRPr="006B7282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  <w:p w14:paraId="6FAE3430" w14:textId="5AC60DA0" w:rsidR="00EB54D3" w:rsidRPr="006B7282" w:rsidRDefault="00EB54D3" w:rsidP="00552D2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21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078D6F" w14:textId="77777777" w:rsidR="00EB54D3" w:rsidRPr="006B7282" w:rsidRDefault="006B7282" w:rsidP="00EB54D3">
            <w:pPr>
              <w:rPr>
                <w:rFonts w:ascii="Calibri" w:hAnsi="Calibri" w:cs="Arial"/>
                <w:sz w:val="20"/>
                <w:szCs w:val="20"/>
              </w:rPr>
            </w:pPr>
            <w:r w:rsidRPr="006B7282">
              <w:rPr>
                <w:rFonts w:ascii="Calibri" w:hAnsi="Calibri" w:cs="Arial"/>
                <w:sz w:val="20"/>
                <w:szCs w:val="20"/>
              </w:rPr>
              <w:t>Study level</w:t>
            </w:r>
          </w:p>
        </w:tc>
        <w:tc>
          <w:tcPr>
            <w:tcW w:w="2609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0F7B80" w14:textId="77777777" w:rsidR="00EB54D3" w:rsidRPr="00E831F6" w:rsidRDefault="006B7282" w:rsidP="00EB54D3">
            <w:pPr>
              <w:rPr>
                <w:rFonts w:ascii="Calibri" w:hAnsi="Calibri" w:cs="Arial"/>
                <w:sz w:val="20"/>
                <w:szCs w:val="20"/>
              </w:rPr>
            </w:pPr>
            <w:r w:rsidRPr="00E831F6">
              <w:rPr>
                <w:rFonts w:ascii="Calibri" w:hAnsi="Calibri" w:cs="Arial"/>
                <w:sz w:val="20"/>
                <w:szCs w:val="20"/>
              </w:rPr>
              <w:t>Graduate</w:t>
            </w:r>
          </w:p>
          <w:p w14:paraId="3D3A9258" w14:textId="541C3FBD" w:rsidR="00EB54D3" w:rsidRPr="00E831F6" w:rsidRDefault="00EB54D3" w:rsidP="00EB54D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8942293" w14:textId="4B1DD279" w:rsidR="348789E7" w:rsidRDefault="348789E7" w:rsidP="348789E7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B54D3" w:rsidRPr="00552D27" w14:paraId="462E0C15" w14:textId="77777777" w:rsidTr="348789E7">
        <w:trPr>
          <w:trHeight w:val="300"/>
        </w:trPr>
        <w:tc>
          <w:tcPr>
            <w:tcW w:w="24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471C85" w14:textId="77777777" w:rsidR="00EB54D3" w:rsidRPr="00552D27" w:rsidRDefault="00552D27" w:rsidP="00EB54D3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Semeste</w:t>
            </w:r>
            <w:r w:rsidR="00EB54D3" w:rsidRPr="00552D27">
              <w:rPr>
                <w:rFonts w:ascii="Calibri" w:hAnsi="Calibri" w:cs="Arial"/>
                <w:sz w:val="20"/>
                <w:szCs w:val="20"/>
              </w:rPr>
              <w:t>r</w:t>
            </w:r>
          </w:p>
        </w:tc>
        <w:tc>
          <w:tcPr>
            <w:tcW w:w="23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4D4166" w14:textId="77777777" w:rsidR="00EB54D3" w:rsidRPr="00552D27" w:rsidRDefault="00552D27" w:rsidP="00EB54D3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Winter</w:t>
            </w:r>
          </w:p>
        </w:tc>
        <w:tc>
          <w:tcPr>
            <w:tcW w:w="1421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B443ABB" w14:textId="77777777" w:rsidR="00EB54D3" w:rsidRPr="00552D27" w:rsidRDefault="00552D27" w:rsidP="00EB54D3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Study year</w:t>
            </w:r>
          </w:p>
        </w:tc>
        <w:tc>
          <w:tcPr>
            <w:tcW w:w="2609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A05A809" w14:textId="119D2189" w:rsidR="00EB54D3" w:rsidRPr="00552D27" w:rsidRDefault="003459F7" w:rsidP="00EB54D3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2nd</w:t>
            </w:r>
          </w:p>
        </w:tc>
        <w:tc>
          <w:tcPr>
            <w:tcW w:w="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2748A3" w14:textId="3AF11842" w:rsidR="348789E7" w:rsidRDefault="348789E7" w:rsidP="348789E7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B54D3" w:rsidRPr="00552D27" w14:paraId="4FA1AC0C" w14:textId="77777777" w:rsidTr="348789E7">
        <w:trPr>
          <w:trHeight w:val="300"/>
        </w:trPr>
        <w:tc>
          <w:tcPr>
            <w:tcW w:w="24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18F110" w14:textId="77777777" w:rsidR="00EB54D3" w:rsidRPr="00E831F6" w:rsidRDefault="00E831F6" w:rsidP="00EB54D3">
            <w:pPr>
              <w:rPr>
                <w:rFonts w:ascii="Calibri" w:hAnsi="Calibri" w:cs="Arial"/>
                <w:sz w:val="20"/>
                <w:szCs w:val="20"/>
              </w:rPr>
            </w:pPr>
            <w:r w:rsidRPr="00E831F6">
              <w:rPr>
                <w:rFonts w:ascii="Calibri" w:hAnsi="Calibri" w:cs="Arial"/>
                <w:sz w:val="20"/>
                <w:szCs w:val="20"/>
              </w:rPr>
              <w:t>Classroom location</w:t>
            </w:r>
          </w:p>
        </w:tc>
        <w:tc>
          <w:tcPr>
            <w:tcW w:w="23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A39BBE3" w14:textId="77777777" w:rsidR="00EB54D3" w:rsidRPr="00552D27" w:rsidRDefault="00EB54D3" w:rsidP="00EB54D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21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6F5C1D7" w14:textId="77777777" w:rsidR="00EB54D3" w:rsidRPr="00552D27" w:rsidRDefault="008260C9" w:rsidP="008260C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Teaching l</w:t>
            </w:r>
            <w:r w:rsidR="00D201BE">
              <w:rPr>
                <w:rFonts w:ascii="Calibri" w:hAnsi="Calibri" w:cs="Arial"/>
                <w:sz w:val="20"/>
                <w:szCs w:val="20"/>
              </w:rPr>
              <w:t>anguage(s)</w:t>
            </w:r>
          </w:p>
        </w:tc>
        <w:tc>
          <w:tcPr>
            <w:tcW w:w="2609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1C8F396" w14:textId="3DF975B2" w:rsidR="00EB54D3" w:rsidRPr="00552D27" w:rsidRDefault="00A44246" w:rsidP="00EB54D3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English</w:t>
            </w:r>
          </w:p>
        </w:tc>
        <w:tc>
          <w:tcPr>
            <w:tcW w:w="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6D6585" w14:textId="257133BC" w:rsidR="348789E7" w:rsidRDefault="348789E7" w:rsidP="348789E7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B54D3" w:rsidRPr="00552D27" w14:paraId="7D5B818E" w14:textId="77777777" w:rsidTr="348789E7">
        <w:trPr>
          <w:trHeight w:val="300"/>
        </w:trPr>
        <w:tc>
          <w:tcPr>
            <w:tcW w:w="24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26B4FC8" w14:textId="77777777" w:rsidR="00EB54D3" w:rsidRPr="00552D27" w:rsidRDefault="00552D27" w:rsidP="00117435">
            <w:pPr>
              <w:rPr>
                <w:rFonts w:ascii="Calibri" w:hAnsi="Calibri" w:cs="Arial"/>
                <w:sz w:val="20"/>
                <w:szCs w:val="20"/>
              </w:rPr>
            </w:pPr>
            <w:r w:rsidRPr="00552D27">
              <w:rPr>
                <w:rFonts w:ascii="Calibri" w:hAnsi="Calibri" w:cs="Arial"/>
                <w:sz w:val="20"/>
                <w:szCs w:val="20"/>
              </w:rPr>
              <w:t xml:space="preserve">ECTS </w:t>
            </w:r>
            <w:r w:rsidR="00117435">
              <w:rPr>
                <w:rFonts w:ascii="Calibri" w:hAnsi="Calibri" w:cs="Arial"/>
                <w:sz w:val="20"/>
                <w:szCs w:val="20"/>
              </w:rPr>
              <w:t>credits</w:t>
            </w:r>
          </w:p>
        </w:tc>
        <w:tc>
          <w:tcPr>
            <w:tcW w:w="23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2A3D3EC" w14:textId="4C819CBF" w:rsidR="00EB54D3" w:rsidRPr="00552D27" w:rsidRDefault="0046299A" w:rsidP="00EB54D3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1421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4D256F7" w14:textId="77777777" w:rsidR="00EB54D3" w:rsidRPr="00552D27" w:rsidRDefault="00B36415" w:rsidP="00EB54D3">
            <w:pPr>
              <w:rPr>
                <w:rFonts w:ascii="Calibri" w:hAnsi="Calibri" w:cs="Arial"/>
                <w:sz w:val="20"/>
                <w:szCs w:val="20"/>
              </w:rPr>
            </w:pPr>
            <w:r w:rsidRPr="00B36415">
              <w:rPr>
                <w:rFonts w:ascii="Calibri" w:hAnsi="Calibri" w:cs="Arial"/>
                <w:sz w:val="20"/>
                <w:szCs w:val="20"/>
              </w:rPr>
              <w:t>Number of hours per semester</w:t>
            </w:r>
          </w:p>
        </w:tc>
        <w:tc>
          <w:tcPr>
            <w:tcW w:w="2609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7D3CD4" w14:textId="7CD83094" w:rsidR="00B36415" w:rsidRDefault="00B36415" w:rsidP="00EB54D3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L </w:t>
            </w:r>
            <w:proofErr w:type="gramStart"/>
            <w:r>
              <w:rPr>
                <w:rFonts w:ascii="Calibri" w:hAnsi="Calibri" w:cs="Arial"/>
                <w:sz w:val="20"/>
                <w:szCs w:val="20"/>
              </w:rPr>
              <w:t xml:space="preserve">– </w:t>
            </w:r>
            <w:r w:rsidR="0046299A">
              <w:rPr>
                <w:rFonts w:ascii="Calibri" w:hAnsi="Calibri" w:cs="Arial"/>
                <w:sz w:val="20"/>
                <w:szCs w:val="20"/>
              </w:rPr>
              <w:t xml:space="preserve"> T</w:t>
            </w:r>
            <w:proofErr w:type="gramEnd"/>
          </w:p>
          <w:p w14:paraId="3E5CDC31" w14:textId="2136C072" w:rsidR="00EB54D3" w:rsidRPr="00552D27" w:rsidRDefault="00B36415" w:rsidP="00EB54D3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(</w:t>
            </w:r>
            <w:proofErr w:type="gramStart"/>
            <w:r>
              <w:rPr>
                <w:rFonts w:ascii="Calibri" w:hAnsi="Calibri" w:cs="Arial"/>
                <w:sz w:val="20"/>
                <w:szCs w:val="20"/>
              </w:rPr>
              <w:t>lectures</w:t>
            </w:r>
            <w:proofErr w:type="gramEnd"/>
            <w:r>
              <w:rPr>
                <w:rFonts w:ascii="Calibri" w:hAnsi="Calibri" w:cs="Arial"/>
                <w:sz w:val="20"/>
                <w:szCs w:val="20"/>
              </w:rPr>
              <w:t xml:space="preserve"> – tutorials)</w:t>
            </w:r>
            <w:r w:rsidR="00EB54D3" w:rsidRPr="00552D27">
              <w:rPr>
                <w:rFonts w:ascii="Calibri" w:hAnsi="Calibri" w:cs="Arial"/>
                <w:sz w:val="20"/>
                <w:szCs w:val="20"/>
              </w:rPr>
              <w:t xml:space="preserve">  </w:t>
            </w:r>
          </w:p>
        </w:tc>
        <w:tc>
          <w:tcPr>
            <w:tcW w:w="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286116" w14:textId="0EFC1B42" w:rsidR="348789E7" w:rsidRDefault="348789E7" w:rsidP="348789E7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B54D3" w:rsidRPr="00117435" w14:paraId="49B7A887" w14:textId="77777777" w:rsidTr="348789E7">
        <w:trPr>
          <w:trHeight w:val="300"/>
        </w:trPr>
        <w:tc>
          <w:tcPr>
            <w:tcW w:w="24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E6849A" w14:textId="77777777" w:rsidR="00EB54D3" w:rsidRPr="00117435" w:rsidRDefault="00117435" w:rsidP="00117435">
            <w:pPr>
              <w:rPr>
                <w:rFonts w:ascii="Calibri" w:hAnsi="Calibri" w:cs="Arial"/>
                <w:sz w:val="20"/>
                <w:szCs w:val="20"/>
                <w:lang w:val="it-IT"/>
              </w:rPr>
            </w:pPr>
            <w:proofErr w:type="spellStart"/>
            <w:r w:rsidRPr="00117435">
              <w:rPr>
                <w:rFonts w:ascii="Calibri" w:hAnsi="Calibri" w:cs="Arial"/>
                <w:sz w:val="20"/>
                <w:szCs w:val="20"/>
                <w:lang w:val="it-IT"/>
              </w:rPr>
              <w:t>Prerequisites</w:t>
            </w:r>
            <w:proofErr w:type="spellEnd"/>
            <w:r w:rsidRPr="00117435">
              <w:rPr>
                <w:rFonts w:ascii="Calibri" w:hAnsi="Calibri" w:cs="Arial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6375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D0B940D" w14:textId="12426E13" w:rsidR="00EB54D3" w:rsidRPr="00117435" w:rsidRDefault="00B81592" w:rsidP="00EB54D3">
            <w:pPr>
              <w:rPr>
                <w:rFonts w:ascii="Calibri" w:hAnsi="Calibri" w:cs="Arial"/>
                <w:sz w:val="20"/>
                <w:szCs w:val="20"/>
                <w:lang w:val="it-IT"/>
              </w:rPr>
            </w:pPr>
            <w:r w:rsidRPr="00942856">
              <w:rPr>
                <w:rFonts w:ascii="Calibri" w:hAnsi="Calibri" w:cs="Arial"/>
                <w:sz w:val="20"/>
                <w:szCs w:val="20"/>
              </w:rPr>
              <w:t>Marketing</w:t>
            </w:r>
          </w:p>
        </w:tc>
        <w:tc>
          <w:tcPr>
            <w:tcW w:w="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B045AC" w14:textId="32F9A7D4" w:rsidR="348789E7" w:rsidRDefault="348789E7" w:rsidP="348789E7">
            <w:pPr>
              <w:rPr>
                <w:rFonts w:ascii="Calibri" w:hAnsi="Calibri" w:cs="Arial"/>
                <w:sz w:val="20"/>
                <w:szCs w:val="20"/>
                <w:lang w:val="it-IT"/>
              </w:rPr>
            </w:pPr>
          </w:p>
        </w:tc>
      </w:tr>
      <w:tr w:rsidR="00EB54D3" w:rsidRPr="00552D27" w14:paraId="523FF180" w14:textId="77777777" w:rsidTr="348789E7">
        <w:trPr>
          <w:trHeight w:val="300"/>
        </w:trPr>
        <w:tc>
          <w:tcPr>
            <w:tcW w:w="24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A3F61A4" w14:textId="77777777" w:rsidR="00EB54D3" w:rsidRPr="00552D27" w:rsidRDefault="00117435" w:rsidP="00EB54D3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Correlativity</w:t>
            </w:r>
          </w:p>
        </w:tc>
        <w:tc>
          <w:tcPr>
            <w:tcW w:w="6375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612BA2" w14:textId="3573EC0B" w:rsidR="00942856" w:rsidRPr="00942856" w:rsidRDefault="00942856" w:rsidP="00942856">
            <w:pPr>
              <w:rPr>
                <w:rFonts w:ascii="Calibri" w:hAnsi="Calibri" w:cs="Arial"/>
                <w:sz w:val="20"/>
                <w:szCs w:val="20"/>
              </w:rPr>
            </w:pPr>
            <w:r w:rsidRPr="00942856">
              <w:rPr>
                <w:rFonts w:ascii="Calibri" w:hAnsi="Calibri" w:cs="Arial"/>
                <w:sz w:val="20"/>
                <w:szCs w:val="20"/>
              </w:rPr>
              <w:t>Management of market communications, Customer behavior,</w:t>
            </w:r>
          </w:p>
          <w:p w14:paraId="6DD39A13" w14:textId="77777777" w:rsidR="00942856" w:rsidRPr="00942856" w:rsidRDefault="00942856" w:rsidP="00942856">
            <w:pPr>
              <w:rPr>
                <w:rFonts w:ascii="Calibri" w:hAnsi="Calibri" w:cs="Arial"/>
                <w:sz w:val="20"/>
                <w:szCs w:val="20"/>
              </w:rPr>
            </w:pPr>
            <w:r w:rsidRPr="00942856">
              <w:rPr>
                <w:rFonts w:ascii="Calibri" w:hAnsi="Calibri" w:cs="Arial"/>
                <w:sz w:val="20"/>
                <w:szCs w:val="20"/>
              </w:rPr>
              <w:t>Product and innovation marketing, Customer relationship management</w:t>
            </w:r>
          </w:p>
          <w:p w14:paraId="0E27B00A" w14:textId="69CABBE4" w:rsidR="00EB54D3" w:rsidRPr="00552D27" w:rsidRDefault="00942856" w:rsidP="00942856">
            <w:pPr>
              <w:rPr>
                <w:rFonts w:ascii="Calibri" w:hAnsi="Calibri" w:cs="Arial"/>
                <w:sz w:val="20"/>
                <w:szCs w:val="20"/>
              </w:rPr>
            </w:pPr>
            <w:r w:rsidRPr="00942856">
              <w:rPr>
                <w:rFonts w:ascii="Calibri" w:hAnsi="Calibri" w:cs="Arial"/>
                <w:sz w:val="20"/>
                <w:szCs w:val="20"/>
              </w:rPr>
              <w:t>service - CRM</w:t>
            </w:r>
          </w:p>
        </w:tc>
        <w:tc>
          <w:tcPr>
            <w:tcW w:w="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F75EEC2" w14:textId="6F230A79" w:rsidR="348789E7" w:rsidRDefault="348789E7" w:rsidP="348789E7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B54D3" w:rsidRPr="00552D27" w14:paraId="35D4C439" w14:textId="77777777" w:rsidTr="348789E7">
        <w:trPr>
          <w:trHeight w:val="300"/>
        </w:trPr>
        <w:tc>
          <w:tcPr>
            <w:tcW w:w="24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B924F7" w14:textId="77777777" w:rsidR="00EB54D3" w:rsidRPr="00552D27" w:rsidRDefault="00117435" w:rsidP="00EB54D3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Objective of the course</w:t>
            </w:r>
            <w:r w:rsidR="00EB54D3" w:rsidRPr="00552D27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6375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7520C3A" w14:textId="77777777" w:rsidR="00942856" w:rsidRPr="00942856" w:rsidRDefault="00942856" w:rsidP="00942856">
            <w:pPr>
              <w:rPr>
                <w:rFonts w:ascii="Calibri" w:hAnsi="Calibri" w:cs="Arial"/>
                <w:sz w:val="20"/>
                <w:szCs w:val="20"/>
              </w:rPr>
            </w:pPr>
            <w:r w:rsidRPr="00942856">
              <w:rPr>
                <w:rFonts w:ascii="Calibri" w:hAnsi="Calibri" w:cs="Arial"/>
                <w:sz w:val="20"/>
                <w:szCs w:val="20"/>
              </w:rPr>
              <w:t>To adopt the basic terms of e-marketing and electronic business in</w:t>
            </w:r>
          </w:p>
          <w:p w14:paraId="60061E4C" w14:textId="36B34E3C" w:rsidR="00EB54D3" w:rsidRPr="00552D27" w:rsidRDefault="00942856" w:rsidP="00942856">
            <w:pPr>
              <w:rPr>
                <w:rFonts w:ascii="Calibri" w:hAnsi="Calibri" w:cs="Arial"/>
                <w:sz w:val="20"/>
                <w:szCs w:val="20"/>
              </w:rPr>
            </w:pPr>
            <w:r w:rsidRPr="00942856">
              <w:rPr>
                <w:rFonts w:ascii="Calibri" w:hAnsi="Calibri" w:cs="Arial"/>
                <w:sz w:val="20"/>
                <w:szCs w:val="20"/>
              </w:rPr>
              <w:t>within the framework of the Internet economy, define, delimit and explain everything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942856">
              <w:rPr>
                <w:rFonts w:ascii="Calibri" w:hAnsi="Calibri" w:cs="Arial"/>
                <w:sz w:val="20"/>
                <w:szCs w:val="20"/>
              </w:rPr>
              <w:t xml:space="preserve">e-marketing and electronic business activities and application </w:t>
            </w:r>
            <w:r>
              <w:rPr>
                <w:rFonts w:ascii="Calibri" w:hAnsi="Calibri" w:cs="Arial"/>
                <w:sz w:val="20"/>
                <w:szCs w:val="20"/>
              </w:rPr>
              <w:t xml:space="preserve">and </w:t>
            </w:r>
            <w:r w:rsidRPr="00942856">
              <w:rPr>
                <w:rFonts w:ascii="Calibri" w:hAnsi="Calibri" w:cs="Arial"/>
                <w:sz w:val="20"/>
                <w:szCs w:val="20"/>
              </w:rPr>
              <w:t>implementation of appropriate analyzes for planning, development and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942856">
              <w:rPr>
                <w:rFonts w:ascii="Calibri" w:hAnsi="Calibri" w:cs="Arial"/>
                <w:sz w:val="20"/>
                <w:szCs w:val="20"/>
              </w:rPr>
              <w:t>implementation of e-marketing strategies</w:t>
            </w:r>
            <w:r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E97F77F" w14:textId="7A874254" w:rsidR="348789E7" w:rsidRDefault="348789E7" w:rsidP="348789E7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B54D3" w:rsidRPr="00552D27" w14:paraId="5A6F6621" w14:textId="77777777" w:rsidTr="348789E7">
        <w:trPr>
          <w:trHeight w:val="300"/>
        </w:trPr>
        <w:tc>
          <w:tcPr>
            <w:tcW w:w="24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256C0D" w14:textId="77777777" w:rsidR="00EB54D3" w:rsidRPr="00552D27" w:rsidRDefault="00117435" w:rsidP="008260C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Learning outcomes</w:t>
            </w:r>
            <w:r w:rsidR="00F432F6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6375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881BE93" w14:textId="77777777" w:rsidR="00582876" w:rsidRPr="00582876" w:rsidRDefault="00582876" w:rsidP="00582876">
            <w:pPr>
              <w:rPr>
                <w:rFonts w:ascii="Calibri" w:hAnsi="Calibri" w:cs="Arial"/>
                <w:sz w:val="20"/>
                <w:szCs w:val="20"/>
              </w:rPr>
            </w:pPr>
            <w:r w:rsidRPr="00582876">
              <w:rPr>
                <w:rFonts w:ascii="Calibri" w:hAnsi="Calibri" w:cs="Arial"/>
                <w:sz w:val="20"/>
                <w:szCs w:val="20"/>
              </w:rPr>
              <w:t>1. analyze the elements of the micro-environment and the macro-environment and the e-marketing complex and critically evaluate and analyze</w:t>
            </w:r>
          </w:p>
          <w:p w14:paraId="24791241" w14:textId="77777777" w:rsidR="00582876" w:rsidRPr="00582876" w:rsidRDefault="00582876" w:rsidP="00582876">
            <w:pPr>
              <w:rPr>
                <w:rFonts w:ascii="Calibri" w:hAnsi="Calibri" w:cs="Arial"/>
                <w:sz w:val="20"/>
                <w:szCs w:val="20"/>
              </w:rPr>
            </w:pPr>
            <w:r w:rsidRPr="00582876">
              <w:rPr>
                <w:rFonts w:ascii="Calibri" w:hAnsi="Calibri" w:cs="Arial"/>
                <w:sz w:val="20"/>
                <w:szCs w:val="20"/>
              </w:rPr>
              <w:t>the overall activity of the company on the Internet</w:t>
            </w:r>
          </w:p>
          <w:p w14:paraId="53BDFD09" w14:textId="77777777" w:rsidR="00582876" w:rsidRPr="00582876" w:rsidRDefault="00582876" w:rsidP="00582876">
            <w:pPr>
              <w:rPr>
                <w:rFonts w:ascii="Calibri" w:hAnsi="Calibri" w:cs="Arial"/>
                <w:sz w:val="20"/>
                <w:szCs w:val="20"/>
              </w:rPr>
            </w:pPr>
            <w:r w:rsidRPr="00582876">
              <w:rPr>
                <w:rFonts w:ascii="Calibri" w:hAnsi="Calibri" w:cs="Arial"/>
                <w:sz w:val="20"/>
                <w:szCs w:val="20"/>
              </w:rPr>
              <w:t>2. to investigate the factors that influence the behavior of consumers/buyers</w:t>
            </w:r>
          </w:p>
          <w:p w14:paraId="3AA12FAA" w14:textId="77777777" w:rsidR="00582876" w:rsidRPr="00582876" w:rsidRDefault="00582876" w:rsidP="00582876">
            <w:pPr>
              <w:rPr>
                <w:rFonts w:ascii="Calibri" w:hAnsi="Calibri" w:cs="Arial"/>
                <w:sz w:val="20"/>
                <w:szCs w:val="20"/>
              </w:rPr>
            </w:pPr>
            <w:r w:rsidRPr="00582876">
              <w:rPr>
                <w:rFonts w:ascii="Calibri" w:hAnsi="Calibri" w:cs="Arial"/>
                <w:sz w:val="20"/>
                <w:szCs w:val="20"/>
              </w:rPr>
              <w:t>on the Internet</w:t>
            </w:r>
          </w:p>
          <w:p w14:paraId="54AE6E17" w14:textId="77777777" w:rsidR="00582876" w:rsidRPr="00582876" w:rsidRDefault="00582876" w:rsidP="00582876">
            <w:pPr>
              <w:rPr>
                <w:rFonts w:ascii="Calibri" w:hAnsi="Calibri" w:cs="Arial"/>
                <w:sz w:val="20"/>
                <w:szCs w:val="20"/>
              </w:rPr>
            </w:pPr>
            <w:r w:rsidRPr="00582876">
              <w:rPr>
                <w:rFonts w:ascii="Calibri" w:hAnsi="Calibri" w:cs="Arial"/>
                <w:sz w:val="20"/>
                <w:szCs w:val="20"/>
              </w:rPr>
              <w:t>3. critically analyze and interpret research results</w:t>
            </w:r>
          </w:p>
          <w:p w14:paraId="42C24052" w14:textId="77777777" w:rsidR="00582876" w:rsidRPr="00582876" w:rsidRDefault="00582876" w:rsidP="00582876">
            <w:pPr>
              <w:rPr>
                <w:rFonts w:ascii="Calibri" w:hAnsi="Calibri" w:cs="Arial"/>
                <w:sz w:val="20"/>
                <w:szCs w:val="20"/>
              </w:rPr>
            </w:pPr>
            <w:r w:rsidRPr="00582876">
              <w:rPr>
                <w:rFonts w:ascii="Calibri" w:hAnsi="Calibri" w:cs="Arial"/>
                <w:sz w:val="20"/>
                <w:szCs w:val="20"/>
              </w:rPr>
              <w:t>behavior of customers and users on the Internet, to predict</w:t>
            </w:r>
          </w:p>
          <w:p w14:paraId="312A6D12" w14:textId="77777777" w:rsidR="00582876" w:rsidRPr="00582876" w:rsidRDefault="00582876" w:rsidP="00582876">
            <w:pPr>
              <w:rPr>
                <w:rFonts w:ascii="Calibri" w:hAnsi="Calibri" w:cs="Arial"/>
                <w:sz w:val="20"/>
                <w:szCs w:val="20"/>
              </w:rPr>
            </w:pPr>
            <w:r w:rsidRPr="00582876">
              <w:rPr>
                <w:rFonts w:ascii="Calibri" w:hAnsi="Calibri" w:cs="Arial"/>
                <w:sz w:val="20"/>
                <w:szCs w:val="20"/>
              </w:rPr>
              <w:t>the behavior of customers and users on the Internet and to recommend</w:t>
            </w:r>
          </w:p>
          <w:p w14:paraId="43A718DD" w14:textId="77777777" w:rsidR="00582876" w:rsidRPr="00582876" w:rsidRDefault="00582876" w:rsidP="00582876">
            <w:pPr>
              <w:rPr>
                <w:rFonts w:ascii="Calibri" w:hAnsi="Calibri" w:cs="Arial"/>
                <w:sz w:val="20"/>
                <w:szCs w:val="20"/>
              </w:rPr>
            </w:pPr>
            <w:r w:rsidRPr="00582876">
              <w:rPr>
                <w:rFonts w:ascii="Calibri" w:hAnsi="Calibri" w:cs="Arial"/>
                <w:sz w:val="20"/>
                <w:szCs w:val="20"/>
              </w:rPr>
              <w:t>appropriate behavioral marketing decisions</w:t>
            </w:r>
          </w:p>
          <w:p w14:paraId="7C71C181" w14:textId="77777777" w:rsidR="00582876" w:rsidRPr="00582876" w:rsidRDefault="00582876" w:rsidP="00582876">
            <w:pPr>
              <w:rPr>
                <w:rFonts w:ascii="Calibri" w:hAnsi="Calibri" w:cs="Arial"/>
                <w:sz w:val="20"/>
                <w:szCs w:val="20"/>
              </w:rPr>
            </w:pPr>
            <w:r w:rsidRPr="00582876">
              <w:rPr>
                <w:rFonts w:ascii="Calibri" w:hAnsi="Calibri" w:cs="Arial"/>
                <w:sz w:val="20"/>
                <w:szCs w:val="20"/>
              </w:rPr>
              <w:t>customers on the Internet</w:t>
            </w:r>
          </w:p>
          <w:p w14:paraId="33196F4B" w14:textId="77777777" w:rsidR="00582876" w:rsidRPr="00582876" w:rsidRDefault="00582876" w:rsidP="00582876">
            <w:pPr>
              <w:rPr>
                <w:rFonts w:ascii="Calibri" w:hAnsi="Calibri" w:cs="Arial"/>
                <w:sz w:val="20"/>
                <w:szCs w:val="20"/>
              </w:rPr>
            </w:pPr>
            <w:r w:rsidRPr="00582876">
              <w:rPr>
                <w:rFonts w:ascii="Calibri" w:hAnsi="Calibri" w:cs="Arial"/>
                <w:sz w:val="20"/>
                <w:szCs w:val="20"/>
              </w:rPr>
              <w:t>4. by applying acquired theoretical and factual knowledge to propose</w:t>
            </w:r>
          </w:p>
          <w:p w14:paraId="71CF6CC8" w14:textId="77777777" w:rsidR="00582876" w:rsidRPr="00582876" w:rsidRDefault="00582876" w:rsidP="00582876">
            <w:pPr>
              <w:rPr>
                <w:rFonts w:ascii="Calibri" w:hAnsi="Calibri" w:cs="Arial"/>
                <w:sz w:val="20"/>
                <w:szCs w:val="20"/>
              </w:rPr>
            </w:pPr>
            <w:r w:rsidRPr="00582876">
              <w:rPr>
                <w:rFonts w:ascii="Calibri" w:hAnsi="Calibri" w:cs="Arial"/>
                <w:sz w:val="20"/>
                <w:szCs w:val="20"/>
              </w:rPr>
              <w:t>ways of adjusting all elements of the marketing mix</w:t>
            </w:r>
          </w:p>
          <w:p w14:paraId="44EAFD9C" w14:textId="3D8D1B02" w:rsidR="00EB54D3" w:rsidRPr="00552D27" w:rsidRDefault="00582876" w:rsidP="00582876">
            <w:pPr>
              <w:rPr>
                <w:rFonts w:ascii="Calibri" w:hAnsi="Calibri" w:cs="Arial"/>
                <w:sz w:val="20"/>
                <w:szCs w:val="20"/>
              </w:rPr>
            </w:pPr>
            <w:r w:rsidRPr="00582876">
              <w:rPr>
                <w:rFonts w:ascii="Calibri" w:hAnsi="Calibri" w:cs="Arial"/>
                <w:sz w:val="20"/>
                <w:szCs w:val="20"/>
              </w:rPr>
              <w:t>business operations of companies on the Internet</w:t>
            </w:r>
          </w:p>
        </w:tc>
        <w:tc>
          <w:tcPr>
            <w:tcW w:w="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649EF7" w14:textId="780592F2" w:rsidR="348789E7" w:rsidRDefault="348789E7" w:rsidP="348789E7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B54D3" w:rsidRPr="00552D27" w14:paraId="5CDD7EDB" w14:textId="77777777" w:rsidTr="348789E7">
        <w:trPr>
          <w:trHeight w:val="300"/>
        </w:trPr>
        <w:tc>
          <w:tcPr>
            <w:tcW w:w="24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E7092" w14:textId="77777777" w:rsidR="00EB54D3" w:rsidRPr="00552D27" w:rsidRDefault="00117435" w:rsidP="00EB54D3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Course </w:t>
            </w:r>
            <w:r w:rsidR="00421145">
              <w:rPr>
                <w:rFonts w:ascii="Calibri" w:hAnsi="Calibri" w:cs="Arial"/>
                <w:sz w:val="20"/>
                <w:szCs w:val="20"/>
              </w:rPr>
              <w:t>content</w:t>
            </w:r>
            <w:r w:rsidR="003413A2">
              <w:rPr>
                <w:rFonts w:ascii="Calibri" w:hAnsi="Calibri" w:cs="Arial"/>
                <w:sz w:val="20"/>
                <w:szCs w:val="20"/>
              </w:rPr>
              <w:t xml:space="preserve"> (syllabus)</w:t>
            </w:r>
          </w:p>
        </w:tc>
        <w:tc>
          <w:tcPr>
            <w:tcW w:w="6375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6DB5D0" w14:textId="2F8C9CAD" w:rsidR="001D0097" w:rsidRPr="001D0097" w:rsidRDefault="001D0097" w:rsidP="001D0097">
            <w:pPr>
              <w:rPr>
                <w:rFonts w:ascii="Calibri" w:hAnsi="Calibri" w:cs="Arial"/>
                <w:sz w:val="20"/>
                <w:szCs w:val="20"/>
              </w:rPr>
            </w:pPr>
            <w:r w:rsidRPr="001D0097">
              <w:rPr>
                <w:rFonts w:ascii="Calibri" w:hAnsi="Calibri" w:cs="Arial"/>
                <w:sz w:val="20"/>
                <w:szCs w:val="20"/>
              </w:rPr>
              <w:t xml:space="preserve">1. Introduction to </w:t>
            </w:r>
            <w:r w:rsidR="007979CE">
              <w:rPr>
                <w:rFonts w:ascii="Calibri" w:hAnsi="Calibri" w:cs="Arial"/>
                <w:sz w:val="20"/>
                <w:szCs w:val="20"/>
              </w:rPr>
              <w:t xml:space="preserve">digital </w:t>
            </w:r>
            <w:r w:rsidRPr="001D0097">
              <w:rPr>
                <w:rFonts w:ascii="Calibri" w:hAnsi="Calibri" w:cs="Arial"/>
                <w:sz w:val="20"/>
                <w:szCs w:val="20"/>
              </w:rPr>
              <w:t>marketing</w:t>
            </w:r>
            <w:r w:rsidR="00B81592">
              <w:rPr>
                <w:rFonts w:ascii="Calibri" w:hAnsi="Calibri" w:cs="Arial"/>
                <w:sz w:val="20"/>
                <w:szCs w:val="20"/>
              </w:rPr>
              <w:t xml:space="preserve"> and ICT</w:t>
            </w:r>
          </w:p>
          <w:p w14:paraId="11E4BEC3" w14:textId="77777777" w:rsidR="001D0097" w:rsidRPr="001D0097" w:rsidRDefault="001D0097" w:rsidP="001D0097">
            <w:pPr>
              <w:rPr>
                <w:rFonts w:ascii="Calibri" w:hAnsi="Calibri" w:cs="Arial"/>
                <w:sz w:val="20"/>
                <w:szCs w:val="20"/>
              </w:rPr>
            </w:pPr>
            <w:r w:rsidRPr="001D0097">
              <w:rPr>
                <w:rFonts w:ascii="Calibri" w:hAnsi="Calibri" w:cs="Arial"/>
                <w:sz w:val="20"/>
                <w:szCs w:val="20"/>
              </w:rPr>
              <w:t>2. E-marketing environments</w:t>
            </w:r>
          </w:p>
          <w:p w14:paraId="6470FA1C" w14:textId="400BB471" w:rsidR="001D0097" w:rsidRPr="001D0097" w:rsidRDefault="00B81592" w:rsidP="001D009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</w:t>
            </w:r>
            <w:r w:rsidR="001D0097" w:rsidRPr="001D0097">
              <w:rPr>
                <w:rFonts w:ascii="Calibri" w:hAnsi="Calibri" w:cs="Arial"/>
                <w:sz w:val="20"/>
                <w:szCs w:val="20"/>
              </w:rPr>
              <w:t>. Identifying market segments and selecting target markets</w:t>
            </w:r>
          </w:p>
          <w:p w14:paraId="5D37E833" w14:textId="589433E8" w:rsidR="001D0097" w:rsidRDefault="00B81592" w:rsidP="001D0097">
            <w:pPr>
              <w:rPr>
                <w:rFonts w:ascii="Calibri" w:hAnsi="Calibri" w:cs="Arial"/>
                <w:sz w:val="20"/>
                <w:szCs w:val="20"/>
              </w:rPr>
            </w:pPr>
            <w:r w:rsidRPr="001D0097">
              <w:rPr>
                <w:rFonts w:ascii="Calibri" w:hAnsi="Calibri" w:cs="Arial"/>
                <w:sz w:val="20"/>
                <w:szCs w:val="20"/>
              </w:rPr>
              <w:t>I</w:t>
            </w:r>
            <w:r w:rsidR="001D0097" w:rsidRPr="001D0097">
              <w:rPr>
                <w:rFonts w:ascii="Calibri" w:hAnsi="Calibri" w:cs="Arial"/>
                <w:sz w:val="20"/>
                <w:szCs w:val="20"/>
              </w:rPr>
              <w:t>nternet</w:t>
            </w:r>
          </w:p>
          <w:p w14:paraId="178BD21C" w14:textId="005DD0AE" w:rsidR="00B81592" w:rsidRPr="001D0097" w:rsidRDefault="00B81592" w:rsidP="001D009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4. Web sites and landing pages</w:t>
            </w:r>
          </w:p>
          <w:p w14:paraId="44D3D92C" w14:textId="49944E40" w:rsidR="001D0097" w:rsidRPr="001D0097" w:rsidRDefault="001D0097" w:rsidP="001D0097">
            <w:pPr>
              <w:rPr>
                <w:rFonts w:ascii="Calibri" w:hAnsi="Calibri" w:cs="Arial"/>
                <w:sz w:val="20"/>
                <w:szCs w:val="20"/>
              </w:rPr>
            </w:pPr>
            <w:r w:rsidRPr="001D0097">
              <w:rPr>
                <w:rFonts w:ascii="Calibri" w:hAnsi="Calibri" w:cs="Arial"/>
                <w:sz w:val="20"/>
                <w:szCs w:val="20"/>
              </w:rPr>
              <w:t xml:space="preserve">5. </w:t>
            </w:r>
            <w:r w:rsidR="00B81592">
              <w:rPr>
                <w:rFonts w:ascii="Calibri" w:hAnsi="Calibri" w:cs="Arial"/>
                <w:sz w:val="20"/>
                <w:szCs w:val="20"/>
              </w:rPr>
              <w:t xml:space="preserve">Digital </w:t>
            </w:r>
            <w:r w:rsidR="00B81592" w:rsidRPr="001D0097">
              <w:rPr>
                <w:rFonts w:ascii="Calibri" w:hAnsi="Calibri" w:cs="Arial"/>
                <w:sz w:val="20"/>
                <w:szCs w:val="20"/>
              </w:rPr>
              <w:t>marketing mix</w:t>
            </w:r>
            <w:r w:rsidR="00B81592">
              <w:rPr>
                <w:rFonts w:ascii="Calibri" w:hAnsi="Calibri" w:cs="Arial"/>
                <w:sz w:val="20"/>
                <w:szCs w:val="20"/>
              </w:rPr>
              <w:t xml:space="preserve"> and attraction of visitors</w:t>
            </w:r>
          </w:p>
          <w:p w14:paraId="0E3F555D" w14:textId="2D5DF5EA" w:rsidR="001D0097" w:rsidRPr="001D0097" w:rsidRDefault="001D0097" w:rsidP="001D0097">
            <w:pPr>
              <w:rPr>
                <w:rFonts w:ascii="Calibri" w:hAnsi="Calibri" w:cs="Arial"/>
                <w:sz w:val="20"/>
                <w:szCs w:val="20"/>
              </w:rPr>
            </w:pPr>
            <w:r w:rsidRPr="001D0097">
              <w:rPr>
                <w:rFonts w:ascii="Calibri" w:hAnsi="Calibri" w:cs="Arial"/>
                <w:sz w:val="20"/>
                <w:szCs w:val="20"/>
              </w:rPr>
              <w:t xml:space="preserve">6. </w:t>
            </w:r>
            <w:r w:rsidR="00B81592" w:rsidRPr="001D0097">
              <w:rPr>
                <w:rFonts w:ascii="Calibri" w:hAnsi="Calibri" w:cs="Arial"/>
                <w:sz w:val="20"/>
                <w:szCs w:val="20"/>
              </w:rPr>
              <w:t>Concept and significance of social networks</w:t>
            </w:r>
          </w:p>
          <w:p w14:paraId="2EBA853D" w14:textId="08595CAB" w:rsidR="001D0097" w:rsidRPr="001D0097" w:rsidRDefault="001D0097" w:rsidP="001D0097">
            <w:pPr>
              <w:rPr>
                <w:rFonts w:ascii="Calibri" w:hAnsi="Calibri" w:cs="Arial"/>
                <w:sz w:val="20"/>
                <w:szCs w:val="20"/>
              </w:rPr>
            </w:pPr>
            <w:r w:rsidRPr="001D0097">
              <w:rPr>
                <w:rFonts w:ascii="Calibri" w:hAnsi="Calibri" w:cs="Arial"/>
                <w:sz w:val="20"/>
                <w:szCs w:val="20"/>
              </w:rPr>
              <w:lastRenderedPageBreak/>
              <w:t xml:space="preserve">7. </w:t>
            </w:r>
            <w:r w:rsidR="00B81592" w:rsidRPr="001D0097">
              <w:rPr>
                <w:rFonts w:ascii="Calibri" w:hAnsi="Calibri" w:cs="Arial"/>
                <w:sz w:val="20"/>
                <w:szCs w:val="20"/>
              </w:rPr>
              <w:t xml:space="preserve">Application of modern technologies in </w:t>
            </w:r>
            <w:r w:rsidR="00B81592">
              <w:rPr>
                <w:rFonts w:ascii="Calibri" w:hAnsi="Calibri" w:cs="Arial"/>
                <w:sz w:val="20"/>
                <w:szCs w:val="20"/>
              </w:rPr>
              <w:t xml:space="preserve">digital </w:t>
            </w:r>
            <w:r w:rsidR="00B81592" w:rsidRPr="001D0097">
              <w:rPr>
                <w:rFonts w:ascii="Calibri" w:hAnsi="Calibri" w:cs="Arial"/>
                <w:sz w:val="20"/>
                <w:szCs w:val="20"/>
              </w:rPr>
              <w:t>marketing</w:t>
            </w:r>
          </w:p>
          <w:p w14:paraId="44962E55" w14:textId="428712D8" w:rsidR="001D0097" w:rsidRPr="001D0097" w:rsidRDefault="001D0097" w:rsidP="001D0097">
            <w:pPr>
              <w:rPr>
                <w:rFonts w:ascii="Calibri" w:hAnsi="Calibri" w:cs="Arial"/>
                <w:sz w:val="20"/>
                <w:szCs w:val="20"/>
              </w:rPr>
            </w:pPr>
            <w:r w:rsidRPr="001D0097">
              <w:rPr>
                <w:rFonts w:ascii="Calibri" w:hAnsi="Calibri" w:cs="Arial"/>
                <w:sz w:val="20"/>
                <w:szCs w:val="20"/>
              </w:rPr>
              <w:t xml:space="preserve">8. </w:t>
            </w:r>
            <w:r w:rsidR="00B81592" w:rsidRPr="001D0097">
              <w:rPr>
                <w:rFonts w:ascii="Calibri" w:hAnsi="Calibri" w:cs="Arial"/>
                <w:sz w:val="20"/>
                <w:szCs w:val="20"/>
              </w:rPr>
              <w:t xml:space="preserve">Business models of </w:t>
            </w:r>
            <w:r w:rsidR="00B81592">
              <w:rPr>
                <w:rFonts w:ascii="Calibri" w:hAnsi="Calibri" w:cs="Arial"/>
                <w:sz w:val="20"/>
                <w:szCs w:val="20"/>
              </w:rPr>
              <w:t xml:space="preserve">digital </w:t>
            </w:r>
            <w:r w:rsidR="00B81592" w:rsidRPr="001D0097">
              <w:rPr>
                <w:rFonts w:ascii="Calibri" w:hAnsi="Calibri" w:cs="Arial"/>
                <w:sz w:val="20"/>
                <w:szCs w:val="20"/>
              </w:rPr>
              <w:t>marketing</w:t>
            </w:r>
          </w:p>
          <w:p w14:paraId="507C3D0F" w14:textId="52D0B0EB" w:rsidR="001D0097" w:rsidRPr="001D0097" w:rsidRDefault="001D0097" w:rsidP="001D0097">
            <w:pPr>
              <w:rPr>
                <w:rFonts w:ascii="Calibri" w:hAnsi="Calibri" w:cs="Arial"/>
                <w:sz w:val="20"/>
                <w:szCs w:val="20"/>
              </w:rPr>
            </w:pPr>
            <w:r w:rsidRPr="001D0097">
              <w:rPr>
                <w:rFonts w:ascii="Calibri" w:hAnsi="Calibri" w:cs="Arial"/>
                <w:sz w:val="20"/>
                <w:szCs w:val="20"/>
              </w:rPr>
              <w:t xml:space="preserve">9. </w:t>
            </w:r>
            <w:r w:rsidR="00B81592" w:rsidRPr="001D0097">
              <w:rPr>
                <w:rFonts w:ascii="Calibri" w:hAnsi="Calibri" w:cs="Arial"/>
                <w:sz w:val="20"/>
                <w:szCs w:val="20"/>
              </w:rPr>
              <w:t>Formulation and implementation of e-marketing strategy</w:t>
            </w:r>
          </w:p>
          <w:p w14:paraId="493F3B8B" w14:textId="211C420F" w:rsidR="001D0097" w:rsidRPr="001D0097" w:rsidRDefault="001D0097" w:rsidP="001D0097">
            <w:pPr>
              <w:rPr>
                <w:rFonts w:ascii="Calibri" w:hAnsi="Calibri" w:cs="Arial"/>
                <w:sz w:val="20"/>
                <w:szCs w:val="20"/>
              </w:rPr>
            </w:pPr>
            <w:r w:rsidRPr="001D0097">
              <w:rPr>
                <w:rFonts w:ascii="Calibri" w:hAnsi="Calibri" w:cs="Arial"/>
                <w:sz w:val="20"/>
                <w:szCs w:val="20"/>
              </w:rPr>
              <w:t xml:space="preserve">10. </w:t>
            </w:r>
            <w:r w:rsidR="00B81592" w:rsidRPr="001D0097">
              <w:rPr>
                <w:rFonts w:ascii="Calibri" w:hAnsi="Calibri" w:cs="Arial"/>
                <w:sz w:val="20"/>
                <w:szCs w:val="20"/>
              </w:rPr>
              <w:t>Virtual reality and augmented reality</w:t>
            </w:r>
          </w:p>
          <w:p w14:paraId="19DC2E32" w14:textId="7C5D0709" w:rsidR="001D0097" w:rsidRPr="001D0097" w:rsidRDefault="001D0097" w:rsidP="001D0097">
            <w:pPr>
              <w:rPr>
                <w:rFonts w:ascii="Calibri" w:hAnsi="Calibri" w:cs="Arial"/>
                <w:sz w:val="20"/>
                <w:szCs w:val="20"/>
              </w:rPr>
            </w:pPr>
            <w:r w:rsidRPr="001D0097">
              <w:rPr>
                <w:rFonts w:ascii="Calibri" w:hAnsi="Calibri" w:cs="Arial"/>
                <w:sz w:val="20"/>
                <w:szCs w:val="20"/>
              </w:rPr>
              <w:t>11. Web analytics</w:t>
            </w:r>
            <w:r w:rsidR="00B81592">
              <w:rPr>
                <w:rFonts w:ascii="Calibri" w:hAnsi="Calibri" w:cs="Arial"/>
                <w:sz w:val="20"/>
                <w:szCs w:val="20"/>
              </w:rPr>
              <w:t xml:space="preserve"> and performance </w:t>
            </w:r>
            <w:r w:rsidR="00B81592">
              <w:rPr>
                <w:rFonts w:ascii="Calibri" w:hAnsi="Calibri" w:cs="Arial"/>
                <w:sz w:val="20"/>
                <w:szCs w:val="20"/>
              </w:rPr>
              <w:t>tracking</w:t>
            </w:r>
          </w:p>
          <w:p w14:paraId="2EE500D1" w14:textId="2D048CEE" w:rsidR="001D0097" w:rsidRPr="001D0097" w:rsidRDefault="001D0097" w:rsidP="001D0097">
            <w:pPr>
              <w:rPr>
                <w:rFonts w:ascii="Calibri" w:hAnsi="Calibri" w:cs="Arial"/>
                <w:sz w:val="20"/>
                <w:szCs w:val="20"/>
              </w:rPr>
            </w:pPr>
            <w:r w:rsidRPr="001D0097">
              <w:rPr>
                <w:rFonts w:ascii="Calibri" w:hAnsi="Calibri" w:cs="Arial"/>
                <w:sz w:val="20"/>
                <w:szCs w:val="20"/>
              </w:rPr>
              <w:t xml:space="preserve">12. </w:t>
            </w:r>
            <w:r w:rsidR="00B81592">
              <w:rPr>
                <w:rFonts w:ascii="Calibri" w:hAnsi="Calibri" w:cs="Arial"/>
                <w:sz w:val="20"/>
                <w:szCs w:val="20"/>
              </w:rPr>
              <w:t>Eye tracking analyses of digital content</w:t>
            </w:r>
          </w:p>
          <w:p w14:paraId="225D24CC" w14:textId="112F323F" w:rsidR="001D0097" w:rsidRPr="001D0097" w:rsidRDefault="001D0097" w:rsidP="001D0097">
            <w:pPr>
              <w:rPr>
                <w:rFonts w:ascii="Calibri" w:hAnsi="Calibri" w:cs="Arial"/>
                <w:sz w:val="20"/>
                <w:szCs w:val="20"/>
              </w:rPr>
            </w:pPr>
            <w:r w:rsidRPr="001D0097">
              <w:rPr>
                <w:rFonts w:ascii="Calibri" w:hAnsi="Calibri" w:cs="Arial"/>
                <w:sz w:val="20"/>
                <w:szCs w:val="20"/>
              </w:rPr>
              <w:t xml:space="preserve">13. </w:t>
            </w:r>
            <w:r w:rsidR="00B81592" w:rsidRPr="001D0097">
              <w:rPr>
                <w:rFonts w:ascii="Calibri" w:hAnsi="Calibri" w:cs="Arial"/>
                <w:sz w:val="20"/>
                <w:szCs w:val="20"/>
              </w:rPr>
              <w:t xml:space="preserve">Trends in </w:t>
            </w:r>
            <w:r w:rsidR="00B81592">
              <w:rPr>
                <w:rFonts w:ascii="Calibri" w:hAnsi="Calibri" w:cs="Arial"/>
                <w:sz w:val="20"/>
                <w:szCs w:val="20"/>
              </w:rPr>
              <w:t xml:space="preserve">digital </w:t>
            </w:r>
            <w:r w:rsidR="00B81592" w:rsidRPr="001D0097">
              <w:rPr>
                <w:rFonts w:ascii="Calibri" w:hAnsi="Calibri" w:cs="Arial"/>
                <w:sz w:val="20"/>
                <w:szCs w:val="20"/>
              </w:rPr>
              <w:t>marketing</w:t>
            </w:r>
          </w:p>
          <w:p w14:paraId="6A597BE6" w14:textId="4C904650" w:rsidR="001D0097" w:rsidRPr="001D0097" w:rsidRDefault="001D0097" w:rsidP="001D0097">
            <w:pPr>
              <w:rPr>
                <w:rFonts w:ascii="Calibri" w:hAnsi="Calibri" w:cs="Arial"/>
                <w:sz w:val="20"/>
                <w:szCs w:val="20"/>
              </w:rPr>
            </w:pPr>
            <w:r w:rsidRPr="001D0097">
              <w:rPr>
                <w:rFonts w:ascii="Calibri" w:hAnsi="Calibri" w:cs="Arial"/>
                <w:sz w:val="20"/>
                <w:szCs w:val="20"/>
              </w:rPr>
              <w:t xml:space="preserve">14. </w:t>
            </w:r>
            <w:r w:rsidR="00B81592">
              <w:rPr>
                <w:rFonts w:ascii="Calibri" w:hAnsi="Calibri" w:cs="Arial"/>
                <w:sz w:val="20"/>
                <w:szCs w:val="20"/>
              </w:rPr>
              <w:t>Guest lecture / field trip</w:t>
            </w:r>
          </w:p>
          <w:p w14:paraId="4B94D5A5" w14:textId="624A8B63" w:rsidR="00EB54D3" w:rsidRPr="00552D27" w:rsidRDefault="001D0097" w:rsidP="001D0097">
            <w:pPr>
              <w:rPr>
                <w:rFonts w:ascii="Calibri" w:hAnsi="Calibri" w:cs="Arial"/>
                <w:sz w:val="20"/>
                <w:szCs w:val="20"/>
              </w:rPr>
            </w:pPr>
            <w:r w:rsidRPr="001D0097">
              <w:rPr>
                <w:rFonts w:ascii="Calibri" w:hAnsi="Calibri" w:cs="Arial"/>
                <w:sz w:val="20"/>
                <w:szCs w:val="20"/>
              </w:rPr>
              <w:t xml:space="preserve">15. </w:t>
            </w:r>
            <w:r w:rsidR="00B81592">
              <w:rPr>
                <w:rFonts w:ascii="Calibri" w:hAnsi="Calibri" w:cs="Arial"/>
                <w:sz w:val="20"/>
                <w:szCs w:val="20"/>
              </w:rPr>
              <w:t>Course summary and preparation for the exam</w:t>
            </w:r>
          </w:p>
        </w:tc>
        <w:tc>
          <w:tcPr>
            <w:tcW w:w="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A0F7A9" w14:textId="36165236" w:rsidR="348789E7" w:rsidRDefault="348789E7" w:rsidP="348789E7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B54D3" w:rsidRPr="00552D27" w14:paraId="251326C3" w14:textId="77777777" w:rsidTr="348789E7">
        <w:trPr>
          <w:trHeight w:val="300"/>
        </w:trPr>
        <w:tc>
          <w:tcPr>
            <w:tcW w:w="2473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BF54B" w14:textId="77777777" w:rsidR="00032550" w:rsidRDefault="00421145" w:rsidP="00F22E5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</w:t>
            </w:r>
            <w:r w:rsidR="00F22E5E">
              <w:rPr>
                <w:rFonts w:ascii="Calibri" w:hAnsi="Calibri" w:cs="Arial"/>
                <w:sz w:val="20"/>
                <w:szCs w:val="20"/>
              </w:rPr>
              <w:t>ourse activities</w:t>
            </w:r>
            <w:r>
              <w:rPr>
                <w:rFonts w:ascii="Calibri" w:hAnsi="Calibri" w:cs="Arial"/>
                <w:sz w:val="20"/>
                <w:szCs w:val="20"/>
              </w:rPr>
              <w:t>, teaching and learning methods</w:t>
            </w:r>
            <w:r w:rsidR="00032550">
              <w:rPr>
                <w:rFonts w:ascii="Calibri" w:hAnsi="Calibri" w:cs="Arial"/>
                <w:sz w:val="20"/>
                <w:szCs w:val="20"/>
              </w:rPr>
              <w:t xml:space="preserve"> and</w:t>
            </w:r>
            <w:r w:rsidR="00191162">
              <w:rPr>
                <w:rFonts w:ascii="Calibri" w:hAnsi="Calibri" w:cs="Arial"/>
                <w:sz w:val="20"/>
                <w:szCs w:val="20"/>
              </w:rPr>
              <w:t xml:space="preserve"> assessment</w:t>
            </w:r>
            <w:r w:rsidR="00F22E5E">
              <w:rPr>
                <w:rFonts w:ascii="Calibri" w:hAnsi="Calibri" w:cs="Arial"/>
                <w:sz w:val="20"/>
                <w:szCs w:val="20"/>
              </w:rPr>
              <w:t xml:space="preserve"> criteria</w:t>
            </w:r>
            <w:r w:rsidR="00191162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  <w:p w14:paraId="685E6B74" w14:textId="77777777" w:rsidR="00EB54D3" w:rsidRPr="00421145" w:rsidRDefault="00421145" w:rsidP="00F22E5E">
            <w:pPr>
              <w:rPr>
                <w:rFonts w:ascii="Calibri" w:hAnsi="Calibri" w:cs="Arial"/>
                <w:sz w:val="20"/>
                <w:szCs w:val="20"/>
              </w:rPr>
            </w:pPr>
            <w:r w:rsidRPr="00421145">
              <w:rPr>
                <w:rFonts w:ascii="Calibri" w:hAnsi="Calibri" w:cs="Arial"/>
                <w:sz w:val="20"/>
                <w:szCs w:val="20"/>
              </w:rPr>
              <w:t>(</w:t>
            </w:r>
            <w:proofErr w:type="gramStart"/>
            <w:r w:rsidRPr="00421145">
              <w:rPr>
                <w:rFonts w:ascii="Calibri" w:hAnsi="Calibri" w:cs="Arial"/>
                <w:sz w:val="20"/>
                <w:szCs w:val="20"/>
              </w:rPr>
              <w:t>alternative</w:t>
            </w:r>
            <w:proofErr w:type="gramEnd"/>
            <w:r w:rsidR="00EB54D3" w:rsidRPr="0042114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421145">
              <w:rPr>
                <w:rFonts w:ascii="Calibri" w:hAnsi="Calibri" w:cs="Arial"/>
                <w:sz w:val="20"/>
                <w:szCs w:val="20"/>
              </w:rPr>
              <w:t>modes should be listed in course requirements</w:t>
            </w:r>
            <w:r w:rsidR="00EB54D3" w:rsidRPr="00421145">
              <w:rPr>
                <w:rFonts w:ascii="Calibri" w:hAnsi="Calibri" w:cs="Arial"/>
                <w:sz w:val="20"/>
                <w:szCs w:val="20"/>
              </w:rPr>
              <w:t>)</w:t>
            </w:r>
          </w:p>
        </w:tc>
        <w:tc>
          <w:tcPr>
            <w:tcW w:w="248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74740" w14:textId="77777777" w:rsidR="00EB54D3" w:rsidRPr="00BC752E" w:rsidRDefault="00F22E5E" w:rsidP="00EB54D3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Student responsibilities</w:t>
            </w:r>
            <w:r w:rsidR="00EB54D3" w:rsidRPr="00BC752E"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</w:p>
          <w:p w14:paraId="5191ED60" w14:textId="77777777" w:rsidR="00EB54D3" w:rsidRPr="00F432F6" w:rsidRDefault="00EB54D3" w:rsidP="00EB54D3">
            <w:pPr>
              <w:rPr>
                <w:rFonts w:ascii="Calibri" w:hAnsi="Calibri" w:cs="Arial"/>
                <w:color w:val="C00000"/>
                <w:sz w:val="20"/>
                <w:szCs w:val="20"/>
              </w:rPr>
            </w:pPr>
            <w:r w:rsidRPr="00BC752E">
              <w:rPr>
                <w:rFonts w:ascii="Calibri" w:hAnsi="Calibri" w:cs="Arial"/>
                <w:bCs/>
                <w:sz w:val="20"/>
                <w:szCs w:val="20"/>
              </w:rPr>
              <w:t>(</w:t>
            </w:r>
            <w:proofErr w:type="gramStart"/>
            <w:r w:rsidR="00BC752E" w:rsidRPr="00BC752E">
              <w:rPr>
                <w:rFonts w:ascii="Calibri" w:hAnsi="Calibri" w:cs="Arial"/>
                <w:bCs/>
                <w:sz w:val="20"/>
                <w:szCs w:val="20"/>
              </w:rPr>
              <w:t>delete</w:t>
            </w:r>
            <w:proofErr w:type="gramEnd"/>
            <w:r w:rsidR="00BC752E" w:rsidRPr="00BC752E">
              <w:rPr>
                <w:rFonts w:ascii="Calibri" w:hAnsi="Calibri" w:cs="Arial"/>
                <w:bCs/>
                <w:sz w:val="20"/>
                <w:szCs w:val="20"/>
              </w:rPr>
              <w:t xml:space="preserve"> the excessive)</w:t>
            </w:r>
          </w:p>
        </w:tc>
        <w:tc>
          <w:tcPr>
            <w:tcW w:w="10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F3244" w14:textId="77777777" w:rsidR="00EB54D3" w:rsidRPr="00F432F6" w:rsidRDefault="00F432F6" w:rsidP="00EB54D3">
            <w:pPr>
              <w:rPr>
                <w:rFonts w:ascii="Calibri" w:hAnsi="Calibri" w:cs="Arial"/>
                <w:sz w:val="20"/>
                <w:szCs w:val="20"/>
              </w:rPr>
            </w:pPr>
            <w:r w:rsidRPr="00F432F6">
              <w:rPr>
                <w:rFonts w:ascii="Calibri" w:hAnsi="Calibri" w:cs="Arial"/>
                <w:bCs/>
                <w:sz w:val="20"/>
                <w:szCs w:val="20"/>
              </w:rPr>
              <w:t>Learning outcomes</w:t>
            </w:r>
          </w:p>
        </w:tc>
        <w:tc>
          <w:tcPr>
            <w:tcW w:w="97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018A9" w14:textId="77777777" w:rsidR="00F432F6" w:rsidRPr="008260C9" w:rsidRDefault="008260C9" w:rsidP="00EB54D3">
            <w:pPr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H</w:t>
            </w:r>
            <w:r w:rsidR="00F432F6">
              <w:rPr>
                <w:rFonts w:ascii="Calibri" w:hAnsi="Calibri" w:cs="Arial"/>
                <w:bCs/>
                <w:sz w:val="20"/>
                <w:szCs w:val="20"/>
              </w:rPr>
              <w:t>ours</w:t>
            </w:r>
          </w:p>
        </w:tc>
        <w:tc>
          <w:tcPr>
            <w:tcW w:w="9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6929D" w14:textId="77777777" w:rsidR="00EB54D3" w:rsidRPr="00552D27" w:rsidRDefault="00BC75FE" w:rsidP="00EB54D3">
            <w:pPr>
              <w:rPr>
                <w:rFonts w:ascii="Calibri" w:hAnsi="Calibri" w:cs="Arial"/>
                <w:sz w:val="20"/>
                <w:szCs w:val="20"/>
              </w:rPr>
            </w:pPr>
            <w:r w:rsidRPr="00552D27">
              <w:rPr>
                <w:rFonts w:ascii="Calibri" w:hAnsi="Calibri" w:cs="Arial"/>
                <w:bCs/>
                <w:sz w:val="20"/>
                <w:szCs w:val="20"/>
              </w:rPr>
              <w:t>ECTS</w:t>
            </w:r>
            <w:r w:rsidR="00F432F6">
              <w:rPr>
                <w:rFonts w:ascii="Calibri" w:hAnsi="Calibri" w:cs="Arial"/>
                <w:bCs/>
                <w:sz w:val="20"/>
                <w:szCs w:val="20"/>
              </w:rPr>
              <w:t xml:space="preserve"> credits</w:t>
            </w:r>
          </w:p>
        </w:tc>
        <w:tc>
          <w:tcPr>
            <w:tcW w:w="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4D846" w14:textId="77777777" w:rsidR="00EB54D3" w:rsidRPr="00552D27" w:rsidRDefault="00F432F6" w:rsidP="00EB54D3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Grade ratio</w:t>
            </w:r>
            <w:r w:rsidR="00EB54D3" w:rsidRPr="00552D27">
              <w:rPr>
                <w:rFonts w:ascii="Calibri" w:hAnsi="Calibri" w:cs="Arial"/>
                <w:bCs/>
                <w:sz w:val="20"/>
                <w:szCs w:val="20"/>
              </w:rPr>
              <w:t xml:space="preserve"> (%)</w:t>
            </w:r>
          </w:p>
        </w:tc>
        <w:tc>
          <w:tcPr>
            <w:tcW w:w="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5991CD" w14:textId="41B41224" w:rsidR="348789E7" w:rsidRDefault="348789E7" w:rsidP="348789E7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BE310B" w:rsidRPr="00552D27" w14:paraId="1CCE9B64" w14:textId="77777777" w:rsidTr="00FD0EB5">
        <w:trPr>
          <w:trHeight w:val="300"/>
        </w:trPr>
        <w:tc>
          <w:tcPr>
            <w:tcW w:w="2473" w:type="dxa"/>
            <w:vMerge/>
            <w:vAlign w:val="center"/>
            <w:hideMark/>
          </w:tcPr>
          <w:p w14:paraId="3DEEC669" w14:textId="77777777" w:rsidR="00BE310B" w:rsidRPr="00552D27" w:rsidRDefault="00BE310B" w:rsidP="00BE310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48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E7A5024" w14:textId="4E93B0C2" w:rsidR="00BE310B" w:rsidRPr="008260C9" w:rsidRDefault="00B81592" w:rsidP="00BE310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Activity in class</w:t>
            </w:r>
            <w:r w:rsidR="00BE310B" w:rsidRPr="008260C9">
              <w:rPr>
                <w:rFonts w:ascii="Calibri" w:hAnsi="Calibri" w:cs="Arial"/>
                <w:sz w:val="20"/>
                <w:szCs w:val="20"/>
              </w:rPr>
              <w:t xml:space="preserve"> of L, S (lab), T</w:t>
            </w:r>
          </w:p>
        </w:tc>
        <w:tc>
          <w:tcPr>
            <w:tcW w:w="10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E7BEAA2" w14:textId="15997A94" w:rsidR="00BE310B" w:rsidRPr="00552D27" w:rsidRDefault="00BE310B" w:rsidP="00BE310B">
            <w:pPr>
              <w:rPr>
                <w:rFonts w:ascii="Calibri" w:hAnsi="Calibri" w:cs="Arial"/>
                <w:sz w:val="20"/>
                <w:szCs w:val="20"/>
              </w:rPr>
            </w:pPr>
            <w:r w:rsidRPr="006C5F10">
              <w:rPr>
                <w:rFonts w:ascii="Calibri" w:hAnsi="Calibri" w:cs="Arial"/>
                <w:sz w:val="20"/>
                <w:szCs w:val="20"/>
              </w:rPr>
              <w:t xml:space="preserve">1.-4. </w:t>
            </w:r>
          </w:p>
        </w:tc>
        <w:tc>
          <w:tcPr>
            <w:tcW w:w="97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3E4A9CD" w14:textId="0A3974D1" w:rsidR="00BE310B" w:rsidRPr="00552D27" w:rsidRDefault="00B81592" w:rsidP="00BE310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45</w:t>
            </w:r>
            <w:r w:rsidR="00BE310B" w:rsidRPr="006C5F10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9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F6584BE" w14:textId="23214D32" w:rsidR="00BE310B" w:rsidRPr="00552D27" w:rsidRDefault="00B81592" w:rsidP="00BE310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1,5</w:t>
            </w:r>
          </w:p>
        </w:tc>
        <w:tc>
          <w:tcPr>
            <w:tcW w:w="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9AF38FC" w14:textId="35D6EE3D" w:rsidR="00BE310B" w:rsidRPr="00552D27" w:rsidRDefault="00BE310B" w:rsidP="00BE310B">
            <w:pPr>
              <w:rPr>
                <w:rFonts w:ascii="Calibri" w:hAnsi="Calibri" w:cs="Arial"/>
                <w:sz w:val="20"/>
                <w:szCs w:val="20"/>
              </w:rPr>
            </w:pPr>
            <w:r w:rsidRPr="006C5F10">
              <w:rPr>
                <w:rFonts w:ascii="Calibri" w:hAnsi="Calibri" w:cs="Arial"/>
                <w:sz w:val="20"/>
                <w:szCs w:val="20"/>
              </w:rPr>
              <w:t>10%</w:t>
            </w:r>
          </w:p>
        </w:tc>
        <w:tc>
          <w:tcPr>
            <w:tcW w:w="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02EEC5" w14:textId="7EFAD9BB" w:rsidR="00BE310B" w:rsidRDefault="00BE310B" w:rsidP="00BE310B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B54D3" w:rsidRPr="00552D27" w14:paraId="6F75FC1D" w14:textId="77777777" w:rsidTr="006C5F10">
        <w:trPr>
          <w:trHeight w:val="300"/>
        </w:trPr>
        <w:tc>
          <w:tcPr>
            <w:tcW w:w="2473" w:type="dxa"/>
            <w:vMerge/>
            <w:vAlign w:val="center"/>
            <w:hideMark/>
          </w:tcPr>
          <w:p w14:paraId="3656B9AB" w14:textId="77777777" w:rsidR="00EB54D3" w:rsidRPr="00552D27" w:rsidRDefault="00EB54D3" w:rsidP="00EB54D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48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49A291C" w14:textId="132BA43E" w:rsidR="00EB54D3" w:rsidRPr="008260C9" w:rsidRDefault="006C5F10" w:rsidP="00EB54D3">
            <w:pPr>
              <w:rPr>
                <w:rFonts w:ascii="Calibri" w:hAnsi="Calibri" w:cs="Arial"/>
                <w:sz w:val="20"/>
                <w:szCs w:val="20"/>
              </w:rPr>
            </w:pPr>
            <w:r w:rsidRPr="00421145">
              <w:rPr>
                <w:rFonts w:ascii="Calibri" w:hAnsi="Calibri" w:cs="Arial"/>
                <w:sz w:val="20"/>
                <w:szCs w:val="20"/>
              </w:rPr>
              <w:t>Written projects (seminars, essays, presentations.</w:t>
            </w:r>
            <w:r>
              <w:rPr>
                <w:rFonts w:ascii="Calibri" w:hAnsi="Calibri" w:cs="Arial"/>
                <w:sz w:val="20"/>
                <w:szCs w:val="20"/>
              </w:rPr>
              <w:t>.</w:t>
            </w:r>
            <w:r w:rsidRPr="00421145">
              <w:rPr>
                <w:rFonts w:ascii="Calibri" w:hAnsi="Calibri" w:cs="Arial"/>
                <w:sz w:val="20"/>
                <w:szCs w:val="20"/>
              </w:rPr>
              <w:t>.)</w:t>
            </w:r>
          </w:p>
        </w:tc>
        <w:tc>
          <w:tcPr>
            <w:tcW w:w="10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AA318D" w14:textId="0E5AB8BC" w:rsidR="00EB54D3" w:rsidRPr="00552D27" w:rsidRDefault="006C5F10" w:rsidP="00EB54D3">
            <w:pPr>
              <w:rPr>
                <w:rFonts w:ascii="Calibri" w:hAnsi="Calibri" w:cs="Arial"/>
                <w:sz w:val="20"/>
                <w:szCs w:val="20"/>
              </w:rPr>
            </w:pPr>
            <w:r w:rsidRPr="006C5F10">
              <w:rPr>
                <w:rFonts w:ascii="Calibri" w:hAnsi="Calibri" w:cs="Arial"/>
                <w:sz w:val="20"/>
                <w:szCs w:val="20"/>
              </w:rPr>
              <w:t>1.-4.</w:t>
            </w:r>
          </w:p>
        </w:tc>
        <w:tc>
          <w:tcPr>
            <w:tcW w:w="97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512BE8" w14:textId="183D8323" w:rsidR="00EB54D3" w:rsidRPr="00552D27" w:rsidRDefault="00B81592" w:rsidP="00EB54D3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75</w:t>
            </w:r>
          </w:p>
        </w:tc>
        <w:tc>
          <w:tcPr>
            <w:tcW w:w="9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A70637" w14:textId="7F70DD5A" w:rsidR="00EB54D3" w:rsidRPr="00552D27" w:rsidRDefault="00B81592" w:rsidP="00EB54D3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2,5</w:t>
            </w:r>
          </w:p>
        </w:tc>
        <w:tc>
          <w:tcPr>
            <w:tcW w:w="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624170" w14:textId="16CE3F44" w:rsidR="00EB54D3" w:rsidRPr="00552D27" w:rsidRDefault="00B81592" w:rsidP="00EB54D3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50</w:t>
            </w:r>
            <w:r w:rsidR="006C5F10">
              <w:rPr>
                <w:rFonts w:ascii="Calibri" w:hAnsi="Calibri" w:cs="Arial"/>
                <w:sz w:val="20"/>
                <w:szCs w:val="20"/>
              </w:rPr>
              <w:t>%</w:t>
            </w:r>
          </w:p>
        </w:tc>
        <w:tc>
          <w:tcPr>
            <w:tcW w:w="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54073D" w14:textId="3360BBA6" w:rsidR="348789E7" w:rsidRDefault="348789E7" w:rsidP="348789E7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B54D3" w:rsidRPr="00552D27" w14:paraId="3677DB30" w14:textId="77777777" w:rsidTr="348789E7">
        <w:trPr>
          <w:trHeight w:val="300"/>
        </w:trPr>
        <w:tc>
          <w:tcPr>
            <w:tcW w:w="2473" w:type="dxa"/>
            <w:vMerge/>
            <w:vAlign w:val="center"/>
            <w:hideMark/>
          </w:tcPr>
          <w:p w14:paraId="62486C05" w14:textId="77777777" w:rsidR="00EB54D3" w:rsidRPr="00552D27" w:rsidRDefault="00EB54D3" w:rsidP="00EB54D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48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37DE1C0" w14:textId="2F5C2A73" w:rsidR="00EB54D3" w:rsidRPr="00F432F6" w:rsidRDefault="006C5F10" w:rsidP="00EB54D3">
            <w:pPr>
              <w:rPr>
                <w:rFonts w:ascii="Calibri" w:hAnsi="Calibri" w:cs="Arial"/>
                <w:color w:val="C00000"/>
                <w:sz w:val="20"/>
                <w:szCs w:val="20"/>
              </w:rPr>
            </w:pPr>
            <w:r w:rsidRPr="006C5F10">
              <w:rPr>
                <w:rFonts w:ascii="Calibri" w:hAnsi="Calibri" w:cs="Arial"/>
                <w:sz w:val="20"/>
                <w:szCs w:val="20"/>
              </w:rPr>
              <w:t>Exam (written)</w:t>
            </w:r>
          </w:p>
        </w:tc>
        <w:tc>
          <w:tcPr>
            <w:tcW w:w="10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B29A5" w14:textId="059224AE" w:rsidR="00EB54D3" w:rsidRPr="00552D27" w:rsidRDefault="00EB54D3" w:rsidP="00EB54D3">
            <w:pPr>
              <w:rPr>
                <w:rFonts w:ascii="Calibri" w:hAnsi="Calibri" w:cs="Arial"/>
                <w:sz w:val="20"/>
                <w:szCs w:val="20"/>
              </w:rPr>
            </w:pPr>
            <w:r w:rsidRPr="00552D27">
              <w:rPr>
                <w:rFonts w:ascii="Calibri" w:hAnsi="Calibri" w:cs="Arial"/>
                <w:sz w:val="20"/>
                <w:szCs w:val="20"/>
              </w:rPr>
              <w:t> </w:t>
            </w:r>
            <w:r w:rsidR="006C5F10" w:rsidRPr="006C5F10">
              <w:rPr>
                <w:rFonts w:ascii="Calibri" w:hAnsi="Calibri" w:cs="Arial"/>
                <w:sz w:val="20"/>
                <w:szCs w:val="20"/>
              </w:rPr>
              <w:t>1.-4.</w:t>
            </w:r>
          </w:p>
        </w:tc>
        <w:tc>
          <w:tcPr>
            <w:tcW w:w="97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4F8A0" w14:textId="1D496E6B" w:rsidR="00EB54D3" w:rsidRPr="00552D27" w:rsidRDefault="00EB54D3" w:rsidP="00EB54D3">
            <w:pPr>
              <w:rPr>
                <w:rFonts w:ascii="Calibri" w:hAnsi="Calibri" w:cs="Arial"/>
                <w:sz w:val="20"/>
                <w:szCs w:val="20"/>
              </w:rPr>
            </w:pPr>
            <w:r w:rsidRPr="00552D27">
              <w:rPr>
                <w:rFonts w:ascii="Calibri" w:hAnsi="Calibri" w:cs="Arial"/>
                <w:sz w:val="20"/>
                <w:szCs w:val="20"/>
              </w:rPr>
              <w:t> </w:t>
            </w:r>
            <w:r w:rsidR="00B81592">
              <w:rPr>
                <w:rFonts w:ascii="Calibri" w:hAnsi="Calibri" w:cs="Arial"/>
                <w:sz w:val="20"/>
                <w:szCs w:val="20"/>
              </w:rPr>
              <w:t>60</w:t>
            </w:r>
          </w:p>
        </w:tc>
        <w:tc>
          <w:tcPr>
            <w:tcW w:w="9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F60B5" w14:textId="694244A1" w:rsidR="00EB54D3" w:rsidRPr="00552D27" w:rsidRDefault="007979CE" w:rsidP="00EB54D3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</w:t>
            </w:r>
            <w:r w:rsidR="006C5F10">
              <w:rPr>
                <w:rFonts w:ascii="Calibri" w:hAnsi="Calibri" w:cs="Arial"/>
                <w:sz w:val="20"/>
                <w:szCs w:val="20"/>
              </w:rPr>
              <w:t>,0</w:t>
            </w:r>
            <w:r w:rsidR="00EB54D3" w:rsidRPr="00552D27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8BA61" w14:textId="093598C7" w:rsidR="00EB54D3" w:rsidRPr="00552D27" w:rsidRDefault="00EB54D3" w:rsidP="00EB54D3">
            <w:pPr>
              <w:rPr>
                <w:rFonts w:ascii="Calibri" w:hAnsi="Calibri" w:cs="Arial"/>
                <w:sz w:val="20"/>
                <w:szCs w:val="20"/>
              </w:rPr>
            </w:pPr>
            <w:r w:rsidRPr="00552D27">
              <w:rPr>
                <w:rFonts w:ascii="Calibri" w:hAnsi="Calibri" w:cs="Arial"/>
                <w:sz w:val="20"/>
                <w:szCs w:val="20"/>
              </w:rPr>
              <w:t> </w:t>
            </w:r>
            <w:r w:rsidR="00B81592">
              <w:rPr>
                <w:rFonts w:ascii="Calibri" w:hAnsi="Calibri" w:cs="Arial"/>
                <w:sz w:val="20"/>
                <w:szCs w:val="20"/>
              </w:rPr>
              <w:t>4</w:t>
            </w:r>
            <w:r w:rsidR="007979CE">
              <w:rPr>
                <w:rFonts w:ascii="Calibri" w:hAnsi="Calibri" w:cs="Arial"/>
                <w:sz w:val="20"/>
                <w:szCs w:val="20"/>
              </w:rPr>
              <w:t>0</w:t>
            </w:r>
            <w:r w:rsidR="008E1176">
              <w:rPr>
                <w:rFonts w:ascii="Calibri" w:hAnsi="Calibri" w:cs="Arial"/>
                <w:sz w:val="20"/>
                <w:szCs w:val="20"/>
              </w:rPr>
              <w:t>%</w:t>
            </w:r>
          </w:p>
        </w:tc>
        <w:tc>
          <w:tcPr>
            <w:tcW w:w="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D4BD2D" w14:textId="316740D4" w:rsidR="348789E7" w:rsidRDefault="348789E7" w:rsidP="348789E7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B54D3" w:rsidRPr="00552D27" w14:paraId="46FE0C09" w14:textId="77777777" w:rsidTr="348789E7">
        <w:trPr>
          <w:trHeight w:val="300"/>
        </w:trPr>
        <w:tc>
          <w:tcPr>
            <w:tcW w:w="2473" w:type="dxa"/>
            <w:vMerge/>
            <w:vAlign w:val="center"/>
            <w:hideMark/>
          </w:tcPr>
          <w:p w14:paraId="0562CB0E" w14:textId="77777777" w:rsidR="00EB54D3" w:rsidRPr="00552D27" w:rsidRDefault="00EB54D3" w:rsidP="00EB54D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505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1E8FDB7" w14:textId="77777777" w:rsidR="00EB54D3" w:rsidRPr="008260C9" w:rsidRDefault="008260C9" w:rsidP="00EB54D3">
            <w:pPr>
              <w:rPr>
                <w:rFonts w:ascii="Calibri" w:hAnsi="Calibri" w:cs="Arial"/>
                <w:sz w:val="20"/>
                <w:szCs w:val="20"/>
              </w:rPr>
            </w:pPr>
            <w:r w:rsidRPr="008260C9">
              <w:rPr>
                <w:rFonts w:ascii="Calibri" w:hAnsi="Calibri" w:cs="Arial"/>
                <w:sz w:val="20"/>
                <w:szCs w:val="20"/>
              </w:rPr>
              <w:t>Total</w:t>
            </w:r>
          </w:p>
        </w:tc>
        <w:tc>
          <w:tcPr>
            <w:tcW w:w="97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E0A41" w14:textId="40594B16" w:rsidR="00EB54D3" w:rsidRPr="00552D27" w:rsidRDefault="008E1176" w:rsidP="00EB54D3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168</w:t>
            </w:r>
          </w:p>
        </w:tc>
        <w:tc>
          <w:tcPr>
            <w:tcW w:w="9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BF3C5" w14:textId="72CBA0AC" w:rsidR="00EB54D3" w:rsidRPr="00552D27" w:rsidRDefault="008E1176" w:rsidP="00EB54D3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6,0</w:t>
            </w:r>
          </w:p>
        </w:tc>
        <w:tc>
          <w:tcPr>
            <w:tcW w:w="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8A12B" w14:textId="1497F1AB" w:rsidR="00EB54D3" w:rsidRPr="00552D27" w:rsidRDefault="008E1176" w:rsidP="00EB54D3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100%</w:t>
            </w:r>
          </w:p>
        </w:tc>
        <w:tc>
          <w:tcPr>
            <w:tcW w:w="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8C8158" w14:textId="0B986184" w:rsidR="348789E7" w:rsidRDefault="348789E7" w:rsidP="348789E7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B54D3" w:rsidRPr="00552D27" w14:paraId="38AE9EB4" w14:textId="77777777" w:rsidTr="348789E7">
        <w:trPr>
          <w:trHeight w:val="300"/>
        </w:trPr>
        <w:tc>
          <w:tcPr>
            <w:tcW w:w="2473" w:type="dxa"/>
            <w:vMerge/>
            <w:vAlign w:val="center"/>
          </w:tcPr>
          <w:p w14:paraId="2946DB82" w14:textId="77777777" w:rsidR="00EB54D3" w:rsidRPr="00552D27" w:rsidRDefault="00EB54D3" w:rsidP="00EB54D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375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48B2410" w14:textId="77777777" w:rsidR="00EB54D3" w:rsidRDefault="008260C9" w:rsidP="00EB54D3">
            <w:pPr>
              <w:rPr>
                <w:rFonts w:ascii="Calibri" w:hAnsi="Calibri" w:cs="Arial"/>
                <w:sz w:val="20"/>
                <w:szCs w:val="20"/>
              </w:rPr>
            </w:pPr>
            <w:r w:rsidRPr="008260C9">
              <w:rPr>
                <w:rFonts w:ascii="Calibri" w:hAnsi="Calibri" w:cs="Arial"/>
                <w:sz w:val="20"/>
                <w:szCs w:val="20"/>
              </w:rPr>
              <w:t>Additional information (assessment criteria</w:t>
            </w:r>
            <w:r w:rsidR="00EB54D3" w:rsidRPr="008260C9">
              <w:rPr>
                <w:rFonts w:ascii="Calibri" w:hAnsi="Calibri" w:cs="Arial"/>
                <w:sz w:val="20"/>
                <w:szCs w:val="20"/>
              </w:rPr>
              <w:t>):</w:t>
            </w:r>
          </w:p>
          <w:p w14:paraId="1C28A5B7" w14:textId="77777777" w:rsidR="000A1AD4" w:rsidRPr="000A1AD4" w:rsidRDefault="000A1AD4" w:rsidP="000A1AD4">
            <w:pPr>
              <w:rPr>
                <w:rFonts w:ascii="Calibri" w:hAnsi="Calibri" w:cs="Arial"/>
                <w:sz w:val="20"/>
                <w:szCs w:val="20"/>
              </w:rPr>
            </w:pPr>
            <w:r w:rsidRPr="000A1AD4">
              <w:rPr>
                <w:rFonts w:ascii="Calibri" w:hAnsi="Calibri" w:cs="Arial"/>
                <w:sz w:val="20"/>
                <w:szCs w:val="20"/>
              </w:rPr>
              <w:t xml:space="preserve">Attendance and activity in classes: the student </w:t>
            </w:r>
            <w:proofErr w:type="gramStart"/>
            <w:r w:rsidRPr="000A1AD4">
              <w:rPr>
                <w:rFonts w:ascii="Calibri" w:hAnsi="Calibri" w:cs="Arial"/>
                <w:sz w:val="20"/>
                <w:szCs w:val="20"/>
              </w:rPr>
              <w:t>is</w:t>
            </w:r>
            <w:proofErr w:type="gramEnd"/>
            <w:r w:rsidRPr="000A1AD4">
              <w:rPr>
                <w:rFonts w:ascii="Calibri" w:hAnsi="Calibri" w:cs="Arial"/>
                <w:sz w:val="20"/>
                <w:szCs w:val="20"/>
              </w:rPr>
              <w:t xml:space="preserve"> obliged to attend</w:t>
            </w:r>
          </w:p>
          <w:p w14:paraId="1DA0249E" w14:textId="2B215863" w:rsidR="000A1AD4" w:rsidRPr="000A1AD4" w:rsidRDefault="000A1AD4" w:rsidP="000A1AD4">
            <w:pPr>
              <w:rPr>
                <w:rFonts w:ascii="Calibri" w:hAnsi="Calibri" w:cs="Arial"/>
                <w:sz w:val="20"/>
                <w:szCs w:val="20"/>
              </w:rPr>
            </w:pPr>
            <w:r w:rsidRPr="000A1AD4">
              <w:rPr>
                <w:rFonts w:ascii="Calibri" w:hAnsi="Calibri" w:cs="Arial"/>
                <w:sz w:val="20"/>
                <w:szCs w:val="20"/>
              </w:rPr>
              <w:t>at least 70% of the teaching hours. A student who actively participates in class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0A1AD4">
              <w:rPr>
                <w:rFonts w:ascii="Calibri" w:hAnsi="Calibri" w:cs="Arial"/>
                <w:sz w:val="20"/>
                <w:szCs w:val="20"/>
              </w:rPr>
              <w:t>(assignments, concrete practical examples, short discussions, etc.) has the right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0A1AD4">
              <w:rPr>
                <w:rFonts w:ascii="Calibri" w:hAnsi="Calibri" w:cs="Arial"/>
                <w:sz w:val="20"/>
                <w:szCs w:val="20"/>
              </w:rPr>
              <w:t>to achieve up to 10% success rate.</w:t>
            </w:r>
          </w:p>
          <w:p w14:paraId="3A28C231" w14:textId="2F4F8A11" w:rsidR="000A1AD4" w:rsidRPr="000A1AD4" w:rsidRDefault="000A1AD4" w:rsidP="000A1AD4">
            <w:pPr>
              <w:rPr>
                <w:rFonts w:ascii="Calibri" w:hAnsi="Calibri" w:cs="Arial"/>
                <w:sz w:val="20"/>
                <w:szCs w:val="20"/>
              </w:rPr>
            </w:pPr>
            <w:r w:rsidRPr="000A1AD4">
              <w:rPr>
                <w:rFonts w:ascii="Calibri" w:hAnsi="Calibri" w:cs="Arial"/>
                <w:sz w:val="20"/>
                <w:szCs w:val="20"/>
              </w:rPr>
              <w:t>The project/independent task is assigned by the holder, the student executes it and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0A1AD4">
              <w:rPr>
                <w:rFonts w:ascii="Calibri" w:hAnsi="Calibri" w:cs="Arial"/>
                <w:sz w:val="20"/>
                <w:szCs w:val="20"/>
              </w:rPr>
              <w:t>submits for review and presents the same, achieving up to</w:t>
            </w:r>
          </w:p>
          <w:p w14:paraId="48AE9396" w14:textId="77777777" w:rsidR="000A1AD4" w:rsidRPr="000A1AD4" w:rsidRDefault="000A1AD4" w:rsidP="000A1AD4">
            <w:pPr>
              <w:rPr>
                <w:rFonts w:ascii="Calibri" w:hAnsi="Calibri" w:cs="Arial"/>
                <w:sz w:val="20"/>
                <w:szCs w:val="20"/>
              </w:rPr>
            </w:pPr>
            <w:r w:rsidRPr="000A1AD4">
              <w:rPr>
                <w:rFonts w:ascii="Calibri" w:hAnsi="Calibri" w:cs="Arial"/>
                <w:sz w:val="20"/>
                <w:szCs w:val="20"/>
              </w:rPr>
              <w:t>a maximum of 30%. In case of more serious defects, the project, i.e.</w:t>
            </w:r>
          </w:p>
          <w:p w14:paraId="6C60CDC3" w14:textId="77777777" w:rsidR="000A1AD4" w:rsidRPr="000A1AD4" w:rsidRDefault="000A1AD4" w:rsidP="000A1AD4">
            <w:pPr>
              <w:rPr>
                <w:rFonts w:ascii="Calibri" w:hAnsi="Calibri" w:cs="Arial"/>
                <w:sz w:val="20"/>
                <w:szCs w:val="20"/>
              </w:rPr>
            </w:pPr>
            <w:r w:rsidRPr="000A1AD4">
              <w:rPr>
                <w:rFonts w:ascii="Calibri" w:hAnsi="Calibri" w:cs="Arial"/>
                <w:sz w:val="20"/>
                <w:szCs w:val="20"/>
              </w:rPr>
              <w:t>the independent task is returned to the student for correction according to the given instructions.</w:t>
            </w:r>
          </w:p>
          <w:p w14:paraId="58C29DBC" w14:textId="77777777" w:rsidR="000A1AD4" w:rsidRPr="000A1AD4" w:rsidRDefault="000A1AD4" w:rsidP="000A1AD4">
            <w:pPr>
              <w:rPr>
                <w:rFonts w:ascii="Calibri" w:hAnsi="Calibri" w:cs="Arial"/>
                <w:sz w:val="20"/>
                <w:szCs w:val="20"/>
              </w:rPr>
            </w:pPr>
            <w:r w:rsidRPr="000A1AD4">
              <w:rPr>
                <w:rFonts w:ascii="Calibri" w:hAnsi="Calibri" w:cs="Arial"/>
                <w:sz w:val="20"/>
                <w:szCs w:val="20"/>
              </w:rPr>
              <w:t>Continuous knowledge check during classes:</w:t>
            </w:r>
          </w:p>
          <w:p w14:paraId="3D2A24B7" w14:textId="030A2712" w:rsidR="000A1AD4" w:rsidRPr="000A1AD4" w:rsidRDefault="000A1AD4" w:rsidP="000A1AD4">
            <w:pPr>
              <w:rPr>
                <w:rFonts w:ascii="Calibri" w:hAnsi="Calibri" w:cs="Arial"/>
                <w:sz w:val="20"/>
                <w:szCs w:val="20"/>
              </w:rPr>
            </w:pPr>
            <w:r w:rsidRPr="000A1AD4">
              <w:rPr>
                <w:rFonts w:ascii="Calibri" w:hAnsi="Calibri" w:cs="Arial"/>
                <w:sz w:val="20"/>
                <w:szCs w:val="20"/>
              </w:rPr>
              <w:t xml:space="preserve">- colloquium (maximum </w:t>
            </w:r>
            <w:r w:rsidR="00B81592">
              <w:rPr>
                <w:rFonts w:ascii="Calibri" w:hAnsi="Calibri" w:cs="Arial"/>
                <w:sz w:val="20"/>
                <w:szCs w:val="20"/>
              </w:rPr>
              <w:t>4</w:t>
            </w:r>
            <w:r w:rsidRPr="000A1AD4">
              <w:rPr>
                <w:rFonts w:ascii="Calibri" w:hAnsi="Calibri" w:cs="Arial"/>
                <w:sz w:val="20"/>
                <w:szCs w:val="20"/>
              </w:rPr>
              <w:t>0% can be achieved)</w:t>
            </w:r>
          </w:p>
          <w:p w14:paraId="14CF5E25" w14:textId="77777777" w:rsidR="000A1AD4" w:rsidRPr="000A1AD4" w:rsidRDefault="000A1AD4" w:rsidP="000A1AD4">
            <w:pPr>
              <w:rPr>
                <w:rFonts w:ascii="Calibri" w:hAnsi="Calibri" w:cs="Arial"/>
                <w:sz w:val="20"/>
                <w:szCs w:val="20"/>
              </w:rPr>
            </w:pPr>
            <w:r w:rsidRPr="000A1AD4">
              <w:rPr>
                <w:rFonts w:ascii="Calibri" w:hAnsi="Calibri" w:cs="Arial"/>
                <w:sz w:val="20"/>
                <w:szCs w:val="20"/>
              </w:rPr>
              <w:t>The final grade is calculated by adding up the percentages achieved</w:t>
            </w:r>
          </w:p>
          <w:p w14:paraId="725B66DD" w14:textId="77777777" w:rsidR="000A1AD4" w:rsidRPr="000A1AD4" w:rsidRDefault="000A1AD4" w:rsidP="000A1AD4">
            <w:pPr>
              <w:rPr>
                <w:rFonts w:ascii="Calibri" w:hAnsi="Calibri" w:cs="Arial"/>
                <w:sz w:val="20"/>
                <w:szCs w:val="20"/>
              </w:rPr>
            </w:pPr>
            <w:r w:rsidRPr="000A1AD4">
              <w:rPr>
                <w:rFonts w:ascii="Calibri" w:hAnsi="Calibri" w:cs="Arial"/>
                <w:sz w:val="20"/>
                <w:szCs w:val="20"/>
              </w:rPr>
              <w:t>the following elements: class activity, preparation and presentation</w:t>
            </w:r>
          </w:p>
          <w:p w14:paraId="003EF177" w14:textId="7BD7AFE2" w:rsidR="000A1AD4" w:rsidRPr="000A1AD4" w:rsidRDefault="000A1AD4" w:rsidP="000A1AD4">
            <w:pPr>
              <w:rPr>
                <w:rFonts w:ascii="Calibri" w:hAnsi="Calibri" w:cs="Arial"/>
                <w:sz w:val="20"/>
                <w:szCs w:val="20"/>
              </w:rPr>
            </w:pPr>
            <w:r w:rsidRPr="000A1AD4">
              <w:rPr>
                <w:rFonts w:ascii="Calibri" w:hAnsi="Calibri" w:cs="Arial"/>
                <w:sz w:val="20"/>
                <w:szCs w:val="20"/>
              </w:rPr>
              <w:t xml:space="preserve">project/independent assignment, colloquium </w:t>
            </w:r>
            <w:r w:rsidR="007979CE">
              <w:rPr>
                <w:rFonts w:ascii="Calibri" w:hAnsi="Calibri" w:cs="Arial"/>
                <w:sz w:val="20"/>
                <w:szCs w:val="20"/>
              </w:rPr>
              <w:t xml:space="preserve">/ </w:t>
            </w:r>
            <w:r w:rsidRPr="000A1AD4">
              <w:rPr>
                <w:rFonts w:ascii="Calibri" w:hAnsi="Calibri" w:cs="Arial"/>
                <w:sz w:val="20"/>
                <w:szCs w:val="20"/>
              </w:rPr>
              <w:t>final exam. It's the final exam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0A1AD4">
              <w:rPr>
                <w:rFonts w:ascii="Calibri" w:hAnsi="Calibri" w:cs="Arial"/>
                <w:sz w:val="20"/>
                <w:szCs w:val="20"/>
              </w:rPr>
              <w:t>mandatory regardless of the percentages achieved by other elements which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0A1AD4">
              <w:rPr>
                <w:rFonts w:ascii="Calibri" w:hAnsi="Calibri" w:cs="Arial"/>
                <w:sz w:val="20"/>
                <w:szCs w:val="20"/>
              </w:rPr>
              <w:t>make up the final grade.</w:t>
            </w:r>
          </w:p>
          <w:p w14:paraId="09C21F27" w14:textId="77777777" w:rsidR="000A1AD4" w:rsidRPr="000A1AD4" w:rsidRDefault="000A1AD4" w:rsidP="000A1AD4">
            <w:pPr>
              <w:rPr>
                <w:rFonts w:ascii="Calibri" w:hAnsi="Calibri" w:cs="Arial"/>
                <w:sz w:val="20"/>
                <w:szCs w:val="20"/>
              </w:rPr>
            </w:pPr>
            <w:r w:rsidRPr="000A1AD4">
              <w:rPr>
                <w:rFonts w:ascii="Calibri" w:hAnsi="Calibri" w:cs="Arial"/>
                <w:sz w:val="20"/>
                <w:szCs w:val="20"/>
              </w:rPr>
              <w:t>The final exam consists of two parts: a written test and an oral test.</w:t>
            </w:r>
          </w:p>
          <w:p w14:paraId="29D314EB" w14:textId="5215A985" w:rsidR="000A1AD4" w:rsidRPr="000A1AD4" w:rsidRDefault="000A1AD4" w:rsidP="000A1AD4">
            <w:pPr>
              <w:rPr>
                <w:rFonts w:ascii="Calibri" w:hAnsi="Calibri" w:cs="Arial"/>
                <w:sz w:val="20"/>
                <w:szCs w:val="20"/>
              </w:rPr>
            </w:pPr>
            <w:r w:rsidRPr="000A1AD4">
              <w:rPr>
                <w:rFonts w:ascii="Calibri" w:hAnsi="Calibri" w:cs="Arial"/>
                <w:sz w:val="20"/>
                <w:szCs w:val="20"/>
              </w:rPr>
              <w:t>A written and oral test on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0A1AD4">
              <w:rPr>
                <w:rFonts w:ascii="Calibri" w:hAnsi="Calibri" w:cs="Arial"/>
                <w:sz w:val="20"/>
                <w:szCs w:val="20"/>
              </w:rPr>
              <w:t>in which the student achieved at least 50% of the total number of points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0A1AD4">
              <w:rPr>
                <w:rFonts w:ascii="Calibri" w:hAnsi="Calibri" w:cs="Arial"/>
                <w:sz w:val="20"/>
                <w:szCs w:val="20"/>
              </w:rPr>
              <w:t>(on each test the student must achieve a minimum of 50%).</w:t>
            </w:r>
          </w:p>
          <w:p w14:paraId="21D644A7" w14:textId="77777777" w:rsidR="000A1AD4" w:rsidRPr="000A1AD4" w:rsidRDefault="000A1AD4" w:rsidP="000A1AD4">
            <w:pPr>
              <w:rPr>
                <w:rFonts w:ascii="Calibri" w:hAnsi="Calibri" w:cs="Arial"/>
                <w:sz w:val="20"/>
                <w:szCs w:val="20"/>
              </w:rPr>
            </w:pPr>
            <w:r w:rsidRPr="000A1AD4">
              <w:rPr>
                <w:rFonts w:ascii="Calibri" w:hAnsi="Calibri" w:cs="Arial"/>
                <w:sz w:val="20"/>
                <w:szCs w:val="20"/>
              </w:rPr>
              <w:t>Passed tests and created and presented a seminar paper in the current one</w:t>
            </w:r>
          </w:p>
          <w:p w14:paraId="345AA69B" w14:textId="5B66A9B8" w:rsidR="000A1AD4" w:rsidRPr="008260C9" w:rsidRDefault="000A1AD4" w:rsidP="000A1AD4">
            <w:pPr>
              <w:rPr>
                <w:rFonts w:ascii="Calibri" w:hAnsi="Calibri" w:cs="Arial"/>
                <w:sz w:val="20"/>
                <w:szCs w:val="20"/>
              </w:rPr>
            </w:pPr>
            <w:r w:rsidRPr="000A1AD4">
              <w:rPr>
                <w:rFonts w:ascii="Calibri" w:hAnsi="Calibri" w:cs="Arial"/>
                <w:sz w:val="20"/>
                <w:szCs w:val="20"/>
              </w:rPr>
              <w:t>academic year are recognized until the end of the next academic year at the latest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0A1AD4">
              <w:rPr>
                <w:rFonts w:ascii="Calibri" w:hAnsi="Calibri" w:cs="Arial"/>
                <w:sz w:val="20"/>
                <w:szCs w:val="20"/>
              </w:rPr>
              <w:t>years.</w:t>
            </w:r>
          </w:p>
        </w:tc>
        <w:tc>
          <w:tcPr>
            <w:tcW w:w="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5FE9455" w14:textId="472FFACC" w:rsidR="348789E7" w:rsidRDefault="348789E7" w:rsidP="348789E7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B54D3" w:rsidRPr="00552D27" w14:paraId="7BDA7853" w14:textId="77777777" w:rsidTr="348789E7">
        <w:trPr>
          <w:trHeight w:val="300"/>
        </w:trPr>
        <w:tc>
          <w:tcPr>
            <w:tcW w:w="24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B94F43" w14:textId="77777777" w:rsidR="00EB54D3" w:rsidRPr="00827B27" w:rsidRDefault="00827B27" w:rsidP="00EB54D3">
            <w:pPr>
              <w:rPr>
                <w:rFonts w:ascii="Calibri" w:hAnsi="Calibri" w:cs="Arial"/>
                <w:sz w:val="20"/>
                <w:szCs w:val="20"/>
              </w:rPr>
            </w:pPr>
            <w:r w:rsidRPr="00827B27">
              <w:rPr>
                <w:rFonts w:ascii="Calibri" w:hAnsi="Calibri" w:cs="Arial"/>
                <w:sz w:val="20"/>
                <w:szCs w:val="20"/>
              </w:rPr>
              <w:t>Course requirements</w:t>
            </w:r>
          </w:p>
        </w:tc>
        <w:tc>
          <w:tcPr>
            <w:tcW w:w="6375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5A92FB3" w14:textId="77777777" w:rsidR="00832A7F" w:rsidRPr="00827B27" w:rsidRDefault="00827B27" w:rsidP="00EB54D3">
            <w:pPr>
              <w:rPr>
                <w:rFonts w:ascii="Calibri" w:hAnsi="Calibri" w:cs="Arial"/>
                <w:sz w:val="20"/>
                <w:szCs w:val="20"/>
              </w:rPr>
            </w:pPr>
            <w:r w:rsidRPr="00827B27">
              <w:rPr>
                <w:rFonts w:ascii="Calibri" w:hAnsi="Calibri" w:cs="Arial"/>
                <w:sz w:val="20"/>
                <w:szCs w:val="20"/>
              </w:rPr>
              <w:t xml:space="preserve">For successful completion of the course, student must: </w:t>
            </w:r>
          </w:p>
          <w:p w14:paraId="2E652128" w14:textId="0B019DA7" w:rsidR="0048327E" w:rsidRPr="0048327E" w:rsidRDefault="0048327E" w:rsidP="0048327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1. </w:t>
            </w:r>
            <w:r w:rsidRPr="0048327E">
              <w:rPr>
                <w:rFonts w:ascii="Calibri" w:hAnsi="Calibri" w:cs="Arial"/>
                <w:sz w:val="20"/>
                <w:szCs w:val="20"/>
              </w:rPr>
              <w:t>Attend lectures and exercises - at least 70%,</w:t>
            </w:r>
            <w:r>
              <w:rPr>
                <w:rFonts w:ascii="Calibri" w:hAnsi="Calibri" w:cs="Arial"/>
                <w:sz w:val="20"/>
                <w:szCs w:val="20"/>
              </w:rPr>
              <w:t xml:space="preserve"> p</w:t>
            </w:r>
            <w:r w:rsidRPr="0048327E">
              <w:rPr>
                <w:rFonts w:ascii="Calibri" w:hAnsi="Calibri" w:cs="Arial"/>
                <w:sz w:val="20"/>
                <w:szCs w:val="20"/>
              </w:rPr>
              <w:t>repare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48327E">
              <w:rPr>
                <w:rFonts w:ascii="Calibri" w:hAnsi="Calibri" w:cs="Arial"/>
                <w:sz w:val="20"/>
                <w:szCs w:val="20"/>
              </w:rPr>
              <w:t>for classes every week by determining and repeating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48327E">
              <w:rPr>
                <w:rFonts w:ascii="Calibri" w:hAnsi="Calibri" w:cs="Arial"/>
                <w:sz w:val="20"/>
                <w:szCs w:val="20"/>
              </w:rPr>
              <w:t>material presented at lectures and seminars in the past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48327E">
              <w:rPr>
                <w:rFonts w:ascii="Calibri" w:hAnsi="Calibri" w:cs="Arial"/>
                <w:sz w:val="20"/>
                <w:szCs w:val="20"/>
              </w:rPr>
              <w:t>week, to actively participate in the teaching process by solving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48327E">
              <w:rPr>
                <w:rFonts w:ascii="Calibri" w:hAnsi="Calibri" w:cs="Arial"/>
                <w:sz w:val="20"/>
                <w:szCs w:val="20"/>
              </w:rPr>
              <w:t>tasks, answers to questions, participation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48327E">
              <w:rPr>
                <w:rFonts w:ascii="Calibri" w:hAnsi="Calibri" w:cs="Arial"/>
                <w:sz w:val="20"/>
                <w:szCs w:val="20"/>
              </w:rPr>
              <w:t>in discussion, etc. All students must be prepared for each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48327E">
              <w:rPr>
                <w:rFonts w:ascii="Calibri" w:hAnsi="Calibri" w:cs="Arial"/>
                <w:sz w:val="20"/>
                <w:szCs w:val="20"/>
              </w:rPr>
              <w:t>lecture and seminar</w:t>
            </w:r>
            <w:r>
              <w:rPr>
                <w:rFonts w:ascii="Calibri" w:hAnsi="Calibri" w:cs="Arial"/>
                <w:sz w:val="20"/>
                <w:szCs w:val="20"/>
              </w:rPr>
              <w:t>.</w:t>
            </w:r>
          </w:p>
          <w:p w14:paraId="7343099F" w14:textId="0A4B0BB6" w:rsidR="0048327E" w:rsidRPr="0048327E" w:rsidRDefault="0048327E" w:rsidP="0048327E">
            <w:pPr>
              <w:rPr>
                <w:rFonts w:ascii="Calibri" w:hAnsi="Calibri" w:cs="Arial"/>
                <w:sz w:val="20"/>
                <w:szCs w:val="20"/>
              </w:rPr>
            </w:pPr>
            <w:r w:rsidRPr="0048327E">
              <w:rPr>
                <w:rFonts w:ascii="Calibri" w:hAnsi="Calibri" w:cs="Arial"/>
                <w:sz w:val="20"/>
                <w:szCs w:val="20"/>
              </w:rPr>
              <w:t xml:space="preserve">2. Create a project/independent task related to the topic of </w:t>
            </w:r>
            <w:proofErr w:type="spellStart"/>
            <w:r w:rsidRPr="0048327E">
              <w:rPr>
                <w:rFonts w:ascii="Calibri" w:hAnsi="Calibri" w:cs="Arial"/>
                <w:sz w:val="20"/>
                <w:szCs w:val="20"/>
              </w:rPr>
              <w:t>emarketing</w:t>
            </w:r>
            <w:proofErr w:type="spellEnd"/>
            <w:r w:rsidRPr="0048327E">
              <w:rPr>
                <w:rFonts w:ascii="Calibri" w:hAnsi="Calibri" w:cs="Arial"/>
                <w:sz w:val="20"/>
                <w:szCs w:val="20"/>
              </w:rPr>
              <w:t xml:space="preserve"> and perform its presentation as agreed with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48327E">
              <w:rPr>
                <w:rFonts w:ascii="Calibri" w:hAnsi="Calibri" w:cs="Arial"/>
                <w:sz w:val="20"/>
                <w:szCs w:val="20"/>
              </w:rPr>
              <w:t>subject teacher/assistant</w:t>
            </w:r>
          </w:p>
          <w:p w14:paraId="6DD500D6" w14:textId="77777777" w:rsidR="0048327E" w:rsidRPr="0048327E" w:rsidRDefault="0048327E" w:rsidP="0048327E">
            <w:pPr>
              <w:rPr>
                <w:rFonts w:ascii="Calibri" w:hAnsi="Calibri" w:cs="Arial"/>
                <w:sz w:val="20"/>
                <w:szCs w:val="20"/>
              </w:rPr>
            </w:pPr>
            <w:r w:rsidRPr="0048327E">
              <w:rPr>
                <w:rFonts w:ascii="Calibri" w:hAnsi="Calibri" w:cs="Arial"/>
                <w:sz w:val="20"/>
                <w:szCs w:val="20"/>
              </w:rPr>
              <w:t>3. Access the colloquium during classes as part of continuous</w:t>
            </w:r>
          </w:p>
          <w:p w14:paraId="1F8DF71F" w14:textId="77777777" w:rsidR="0048327E" w:rsidRPr="0048327E" w:rsidRDefault="0048327E" w:rsidP="0048327E">
            <w:pPr>
              <w:rPr>
                <w:rFonts w:ascii="Calibri" w:hAnsi="Calibri" w:cs="Arial"/>
                <w:sz w:val="20"/>
                <w:szCs w:val="20"/>
              </w:rPr>
            </w:pPr>
            <w:r w:rsidRPr="0048327E">
              <w:rPr>
                <w:rFonts w:ascii="Calibri" w:hAnsi="Calibri" w:cs="Arial"/>
                <w:sz w:val="20"/>
                <w:szCs w:val="20"/>
              </w:rPr>
              <w:t>knowledge tests (May)</w:t>
            </w:r>
          </w:p>
          <w:p w14:paraId="0C041634" w14:textId="73D4A70C" w:rsidR="00EB54D3" w:rsidRPr="00827B27" w:rsidRDefault="0048327E" w:rsidP="0048327E">
            <w:pPr>
              <w:rPr>
                <w:rFonts w:ascii="Calibri" w:hAnsi="Calibri" w:cs="Arial"/>
                <w:sz w:val="20"/>
                <w:szCs w:val="20"/>
              </w:rPr>
            </w:pPr>
            <w:r w:rsidRPr="0048327E">
              <w:rPr>
                <w:rFonts w:ascii="Calibri" w:hAnsi="Calibri" w:cs="Arial"/>
                <w:sz w:val="20"/>
                <w:szCs w:val="20"/>
              </w:rPr>
              <w:lastRenderedPageBreak/>
              <w:t>4. Take the final exam and score a minimum of 50 on it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48327E">
              <w:rPr>
                <w:rFonts w:ascii="Calibri" w:hAnsi="Calibri" w:cs="Arial"/>
                <w:sz w:val="20"/>
                <w:szCs w:val="20"/>
              </w:rPr>
              <w:t>% of the total percentage determined for the final exam (at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48327E">
              <w:rPr>
                <w:rFonts w:ascii="Calibri" w:hAnsi="Calibri" w:cs="Arial"/>
                <w:sz w:val="20"/>
                <w:szCs w:val="20"/>
              </w:rPr>
              <w:t>each of the two tests should achieve a minimum of 50 %)</w:t>
            </w:r>
          </w:p>
        </w:tc>
        <w:tc>
          <w:tcPr>
            <w:tcW w:w="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F5CE38" w14:textId="7F6DA147" w:rsidR="348789E7" w:rsidRDefault="348789E7" w:rsidP="348789E7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B54D3" w:rsidRPr="00552D27" w14:paraId="33C3A872" w14:textId="77777777" w:rsidTr="348789E7">
        <w:trPr>
          <w:trHeight w:val="300"/>
        </w:trPr>
        <w:tc>
          <w:tcPr>
            <w:tcW w:w="24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627682" w14:textId="77777777" w:rsidR="00EB54D3" w:rsidRPr="00AB6419" w:rsidRDefault="00AB6419" w:rsidP="00EB54D3">
            <w:pPr>
              <w:rPr>
                <w:rFonts w:ascii="Calibri" w:hAnsi="Calibri" w:cs="Arial"/>
                <w:sz w:val="20"/>
                <w:szCs w:val="20"/>
              </w:rPr>
            </w:pPr>
            <w:r w:rsidRPr="00AB6419">
              <w:rPr>
                <w:rFonts w:ascii="Calibri" w:hAnsi="Calibri" w:cs="Arial"/>
                <w:sz w:val="20"/>
                <w:szCs w:val="20"/>
              </w:rPr>
              <w:t>Mid-term and final exam term</w:t>
            </w:r>
          </w:p>
        </w:tc>
        <w:tc>
          <w:tcPr>
            <w:tcW w:w="6375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61F858" w14:textId="77777777" w:rsidR="005D5C34" w:rsidRPr="005D5C34" w:rsidRDefault="005D5C34" w:rsidP="005D5C34">
            <w:pPr>
              <w:rPr>
                <w:rFonts w:ascii="Calibri" w:hAnsi="Calibri" w:cs="Arial"/>
                <w:sz w:val="20"/>
                <w:szCs w:val="20"/>
              </w:rPr>
            </w:pPr>
            <w:r w:rsidRPr="005D5C34">
              <w:rPr>
                <w:rFonts w:ascii="Calibri" w:hAnsi="Calibri" w:cs="Arial"/>
                <w:sz w:val="20"/>
                <w:szCs w:val="20"/>
              </w:rPr>
              <w:t>They are published at the beginning of the academic year on the website</w:t>
            </w:r>
          </w:p>
          <w:p w14:paraId="5997CC1D" w14:textId="7E8121BB" w:rsidR="00EB54D3" w:rsidRPr="00F432F6" w:rsidRDefault="005D5C34" w:rsidP="005D5C34">
            <w:pPr>
              <w:rPr>
                <w:rFonts w:ascii="Calibri" w:hAnsi="Calibri" w:cs="Arial"/>
                <w:color w:val="C00000"/>
                <w:sz w:val="20"/>
                <w:szCs w:val="20"/>
              </w:rPr>
            </w:pPr>
            <w:r w:rsidRPr="005D5C34">
              <w:rPr>
                <w:rFonts w:ascii="Calibri" w:hAnsi="Calibri" w:cs="Arial"/>
                <w:sz w:val="20"/>
                <w:szCs w:val="20"/>
              </w:rPr>
              <w:t>FET – and in ISVU.</w:t>
            </w:r>
          </w:p>
        </w:tc>
        <w:tc>
          <w:tcPr>
            <w:tcW w:w="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131F2B3" w14:textId="229F5C09" w:rsidR="348789E7" w:rsidRDefault="348789E7" w:rsidP="348789E7">
            <w:pPr>
              <w:rPr>
                <w:rFonts w:ascii="Calibri" w:hAnsi="Calibri" w:cs="Arial"/>
                <w:color w:val="C00000"/>
                <w:sz w:val="20"/>
                <w:szCs w:val="20"/>
              </w:rPr>
            </w:pPr>
          </w:p>
        </w:tc>
      </w:tr>
      <w:tr w:rsidR="00EB54D3" w:rsidRPr="00552D27" w14:paraId="4BA60F07" w14:textId="77777777" w:rsidTr="348789E7">
        <w:trPr>
          <w:trHeight w:val="300"/>
        </w:trPr>
        <w:tc>
          <w:tcPr>
            <w:tcW w:w="24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23F092" w14:textId="77777777" w:rsidR="00EB54D3" w:rsidRPr="00AB6419" w:rsidRDefault="00AB6419" w:rsidP="00EB54D3">
            <w:pPr>
              <w:rPr>
                <w:rFonts w:ascii="Calibri" w:hAnsi="Calibri" w:cs="Arial"/>
                <w:sz w:val="20"/>
                <w:szCs w:val="20"/>
              </w:rPr>
            </w:pPr>
            <w:r w:rsidRPr="00AB6419">
              <w:rPr>
                <w:rFonts w:ascii="Calibri" w:hAnsi="Calibri" w:cs="Arial"/>
                <w:sz w:val="20"/>
                <w:szCs w:val="20"/>
              </w:rPr>
              <w:t>Additional information on the course</w:t>
            </w:r>
          </w:p>
        </w:tc>
        <w:tc>
          <w:tcPr>
            <w:tcW w:w="6375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0FFD37" w14:textId="75EF7A1B" w:rsidR="00EB54D3" w:rsidRPr="00AB6419" w:rsidRDefault="00681B6E" w:rsidP="00EB54D3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-</w:t>
            </w:r>
          </w:p>
        </w:tc>
        <w:tc>
          <w:tcPr>
            <w:tcW w:w="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6753C02" w14:textId="2FDAB41B" w:rsidR="348789E7" w:rsidRDefault="348789E7" w:rsidP="348789E7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B54D3" w:rsidRPr="00552D27" w14:paraId="4A72A33A" w14:textId="77777777" w:rsidTr="348789E7">
        <w:trPr>
          <w:trHeight w:val="770"/>
        </w:trPr>
        <w:tc>
          <w:tcPr>
            <w:tcW w:w="24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9F123D" w14:textId="77777777" w:rsidR="00EB54D3" w:rsidRPr="00AB6419" w:rsidRDefault="00AB6419" w:rsidP="00EB54D3">
            <w:pPr>
              <w:rPr>
                <w:rFonts w:ascii="Calibri" w:hAnsi="Calibri" w:cs="Arial"/>
                <w:sz w:val="20"/>
                <w:szCs w:val="20"/>
              </w:rPr>
            </w:pPr>
            <w:r w:rsidRPr="00AB6419">
              <w:rPr>
                <w:rFonts w:ascii="Calibri" w:hAnsi="Calibri" w:cs="Arial"/>
                <w:sz w:val="20"/>
                <w:szCs w:val="20"/>
              </w:rPr>
              <w:t>Bibliography</w:t>
            </w:r>
          </w:p>
        </w:tc>
        <w:tc>
          <w:tcPr>
            <w:tcW w:w="6375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E65729" w14:textId="7F2C61FB" w:rsidR="00EB54D3" w:rsidRDefault="00AB6419" w:rsidP="00EB54D3">
            <w:pPr>
              <w:rPr>
                <w:rFonts w:ascii="Calibri" w:hAnsi="Calibri" w:cs="Arial"/>
                <w:sz w:val="20"/>
                <w:szCs w:val="20"/>
              </w:rPr>
            </w:pPr>
            <w:r w:rsidRPr="00AB6419">
              <w:rPr>
                <w:rFonts w:ascii="Calibri" w:hAnsi="Calibri" w:cs="Arial"/>
                <w:sz w:val="20"/>
                <w:szCs w:val="20"/>
              </w:rPr>
              <w:t>Mandatory</w:t>
            </w:r>
            <w:r w:rsidR="00EB54D3" w:rsidRPr="00AB6419">
              <w:rPr>
                <w:rFonts w:ascii="Calibri" w:hAnsi="Calibri" w:cs="Arial"/>
                <w:sz w:val="20"/>
                <w:szCs w:val="20"/>
              </w:rPr>
              <w:t xml:space="preserve">: </w:t>
            </w:r>
          </w:p>
          <w:p w14:paraId="64B7C3E8" w14:textId="605D8214" w:rsidR="00681B6E" w:rsidRPr="00AB6419" w:rsidRDefault="00681B6E" w:rsidP="00EB54D3">
            <w:pPr>
              <w:rPr>
                <w:rFonts w:ascii="Calibri" w:hAnsi="Calibri" w:cs="Arial"/>
                <w:sz w:val="20"/>
                <w:szCs w:val="20"/>
              </w:rPr>
            </w:pPr>
            <w:r w:rsidRPr="00681B6E">
              <w:rPr>
                <w:rFonts w:ascii="Calibri" w:hAnsi="Calibri" w:cs="Arial"/>
                <w:sz w:val="20"/>
                <w:szCs w:val="20"/>
              </w:rPr>
              <w:t xml:space="preserve">Chaffey, D., Chadwick, F. E., Mayer, R., Johnston, K.: Internet marketing: Strategy, Implementation and Practice, Essex, Pearson Education Limited </w:t>
            </w:r>
          </w:p>
          <w:p w14:paraId="7B2E5BD0" w14:textId="77777777" w:rsidR="00A954FE" w:rsidRDefault="00A954FE" w:rsidP="00EB54D3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69051B4C" w14:textId="7E54181F" w:rsidR="00EB54D3" w:rsidRDefault="00AB6419" w:rsidP="00EB54D3">
            <w:pPr>
              <w:rPr>
                <w:rFonts w:ascii="Calibri" w:hAnsi="Calibri" w:cs="Arial"/>
                <w:sz w:val="20"/>
                <w:szCs w:val="20"/>
              </w:rPr>
            </w:pPr>
            <w:r w:rsidRPr="00AB6419">
              <w:rPr>
                <w:rFonts w:ascii="Calibri" w:hAnsi="Calibri" w:cs="Arial"/>
                <w:sz w:val="20"/>
                <w:szCs w:val="20"/>
              </w:rPr>
              <w:t>Optional</w:t>
            </w:r>
            <w:r w:rsidR="00EB54D3" w:rsidRPr="00AB6419">
              <w:rPr>
                <w:rFonts w:ascii="Calibri" w:hAnsi="Calibri" w:cs="Arial"/>
                <w:sz w:val="20"/>
                <w:szCs w:val="20"/>
              </w:rPr>
              <w:t>:</w:t>
            </w:r>
          </w:p>
          <w:p w14:paraId="126C3A3C" w14:textId="77777777" w:rsidR="006E1F80" w:rsidRDefault="00681B6E" w:rsidP="00681B6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681B6E">
              <w:rPr>
                <w:rFonts w:ascii="Calibri" w:hAnsi="Calibri" w:cs="Arial"/>
                <w:sz w:val="20"/>
                <w:szCs w:val="20"/>
              </w:rPr>
              <w:t xml:space="preserve">Edited by Angeline G. Close: Online consumer behavior, Routledge 2017. </w:t>
            </w:r>
          </w:p>
          <w:p w14:paraId="52BDB498" w14:textId="39E96C3A" w:rsidR="006E1F80" w:rsidRDefault="00681B6E" w:rsidP="00681B6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681B6E">
              <w:rPr>
                <w:rFonts w:ascii="Calibri" w:hAnsi="Calibri" w:cs="Arial"/>
                <w:sz w:val="20"/>
                <w:szCs w:val="20"/>
              </w:rPr>
              <w:t>Zahay</w:t>
            </w:r>
            <w:proofErr w:type="spellEnd"/>
            <w:r w:rsidRPr="00681B6E">
              <w:rPr>
                <w:rFonts w:ascii="Calibri" w:hAnsi="Calibri" w:cs="Arial"/>
                <w:sz w:val="20"/>
                <w:szCs w:val="20"/>
              </w:rPr>
              <w:t xml:space="preserve"> R.: Internet Marketing Integrating Online </w:t>
            </w:r>
            <w:proofErr w:type="gramStart"/>
            <w:r w:rsidRPr="00681B6E">
              <w:rPr>
                <w:rFonts w:ascii="Calibri" w:hAnsi="Calibri" w:cs="Arial"/>
                <w:sz w:val="20"/>
                <w:szCs w:val="20"/>
              </w:rPr>
              <w:t>And</w:t>
            </w:r>
            <w:proofErr w:type="gramEnd"/>
            <w:r w:rsidRPr="00681B6E">
              <w:rPr>
                <w:rFonts w:ascii="Calibri" w:hAnsi="Calibri" w:cs="Arial"/>
                <w:sz w:val="20"/>
                <w:szCs w:val="20"/>
              </w:rPr>
              <w:t xml:space="preserve"> Offline Strategies, Cengage India; 3rd edition, 2016. </w:t>
            </w:r>
          </w:p>
          <w:p w14:paraId="69F5992F" w14:textId="7D5C6FBE" w:rsidR="006E1F80" w:rsidRDefault="00681B6E" w:rsidP="00681B6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681B6E">
              <w:rPr>
                <w:rFonts w:ascii="Calibri" w:hAnsi="Calibri" w:cs="Arial"/>
                <w:sz w:val="20"/>
                <w:szCs w:val="20"/>
              </w:rPr>
              <w:t xml:space="preserve">Schneider G.: Electronic Commerce Cengage Learning; 12 </w:t>
            </w:r>
            <w:proofErr w:type="gramStart"/>
            <w:r w:rsidRPr="00681B6E">
              <w:rPr>
                <w:rFonts w:ascii="Calibri" w:hAnsi="Calibri" w:cs="Arial"/>
                <w:sz w:val="20"/>
                <w:szCs w:val="20"/>
              </w:rPr>
              <w:t>edition</w:t>
            </w:r>
            <w:proofErr w:type="gramEnd"/>
            <w:r w:rsidRPr="00681B6E">
              <w:rPr>
                <w:rFonts w:ascii="Calibri" w:hAnsi="Calibri" w:cs="Arial"/>
                <w:sz w:val="20"/>
                <w:szCs w:val="20"/>
              </w:rPr>
              <w:t xml:space="preserve">, 2016. 4. Chaffey, D., Smith P.R.: </w:t>
            </w:r>
            <w:proofErr w:type="spellStart"/>
            <w:r w:rsidRPr="00681B6E">
              <w:rPr>
                <w:rFonts w:ascii="Calibri" w:hAnsi="Calibri" w:cs="Arial"/>
                <w:sz w:val="20"/>
                <w:szCs w:val="20"/>
              </w:rPr>
              <w:t>Emarketing</w:t>
            </w:r>
            <w:proofErr w:type="spellEnd"/>
            <w:r w:rsidRPr="00681B6E">
              <w:rPr>
                <w:rFonts w:ascii="Calibri" w:hAnsi="Calibri" w:cs="Arial"/>
                <w:sz w:val="20"/>
                <w:szCs w:val="20"/>
              </w:rPr>
              <w:t xml:space="preserve"> excellence, Butterworth Heinemann/Elsevier, 2013.</w:t>
            </w:r>
          </w:p>
          <w:p w14:paraId="508B2943" w14:textId="499BF836" w:rsidR="006E1F80" w:rsidRDefault="00681B6E" w:rsidP="00681B6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681B6E">
              <w:rPr>
                <w:rFonts w:ascii="Calibri" w:hAnsi="Calibri" w:cs="Arial"/>
                <w:sz w:val="20"/>
                <w:szCs w:val="20"/>
              </w:rPr>
              <w:t xml:space="preserve">Melissa Barker, Donald I. Barker, Nicholas F. Bormann, Debra </w:t>
            </w:r>
            <w:proofErr w:type="spellStart"/>
            <w:r w:rsidRPr="00681B6E">
              <w:rPr>
                <w:rFonts w:ascii="Calibri" w:hAnsi="Calibri" w:cs="Arial"/>
                <w:sz w:val="20"/>
                <w:szCs w:val="20"/>
              </w:rPr>
              <w:t>Zahay</w:t>
            </w:r>
            <w:proofErr w:type="spellEnd"/>
            <w:r w:rsidRPr="00681B6E">
              <w:rPr>
                <w:rFonts w:ascii="Calibri" w:hAnsi="Calibri" w:cs="Arial"/>
                <w:sz w:val="20"/>
                <w:szCs w:val="20"/>
              </w:rPr>
              <w:t xml:space="preserve">: Social Media Marketing: A Strategic Approach, </w:t>
            </w:r>
            <w:proofErr w:type="spellStart"/>
            <w:r w:rsidRPr="00681B6E">
              <w:rPr>
                <w:rFonts w:ascii="Calibri" w:hAnsi="Calibri" w:cs="Arial"/>
                <w:sz w:val="20"/>
                <w:szCs w:val="20"/>
              </w:rPr>
              <w:t>SouthWestern</w:t>
            </w:r>
            <w:proofErr w:type="spellEnd"/>
            <w:r w:rsidRPr="00681B6E">
              <w:rPr>
                <w:rFonts w:ascii="Calibri" w:hAnsi="Calibri" w:cs="Arial"/>
                <w:sz w:val="20"/>
                <w:szCs w:val="20"/>
              </w:rPr>
              <w:t xml:space="preserve"> College Pub; 2 </w:t>
            </w:r>
            <w:proofErr w:type="gramStart"/>
            <w:r w:rsidRPr="00681B6E">
              <w:rPr>
                <w:rFonts w:ascii="Calibri" w:hAnsi="Calibri" w:cs="Arial"/>
                <w:sz w:val="20"/>
                <w:szCs w:val="20"/>
              </w:rPr>
              <w:t>edition</w:t>
            </w:r>
            <w:proofErr w:type="gramEnd"/>
            <w:r w:rsidRPr="00681B6E">
              <w:rPr>
                <w:rFonts w:ascii="Calibri" w:hAnsi="Calibri" w:cs="Arial"/>
                <w:sz w:val="20"/>
                <w:szCs w:val="20"/>
              </w:rPr>
              <w:t xml:space="preserve">, 2016 </w:t>
            </w:r>
          </w:p>
          <w:p w14:paraId="0ABE6DF8" w14:textId="6FACE8B4" w:rsidR="00681B6E" w:rsidRPr="00AB6419" w:rsidRDefault="00681B6E" w:rsidP="00681B6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681B6E">
              <w:rPr>
                <w:rFonts w:ascii="Calibri" w:hAnsi="Calibri" w:cs="Arial"/>
                <w:sz w:val="20"/>
                <w:szCs w:val="20"/>
              </w:rPr>
              <w:t xml:space="preserve">David </w:t>
            </w:r>
            <w:proofErr w:type="spellStart"/>
            <w:r w:rsidRPr="00681B6E">
              <w:rPr>
                <w:rFonts w:ascii="Calibri" w:hAnsi="Calibri" w:cs="Arial"/>
                <w:sz w:val="20"/>
                <w:szCs w:val="20"/>
              </w:rPr>
              <w:t>Meerman</w:t>
            </w:r>
            <w:proofErr w:type="spellEnd"/>
            <w:r w:rsidRPr="00681B6E">
              <w:rPr>
                <w:rFonts w:ascii="Calibri" w:hAnsi="Calibri" w:cs="Arial"/>
                <w:sz w:val="20"/>
                <w:szCs w:val="20"/>
              </w:rPr>
              <w:t xml:space="preserve"> Scot: The New Rules of Marketing and PR: How to Use </w:t>
            </w:r>
            <w:proofErr w:type="gramStart"/>
            <w:r w:rsidRPr="00681B6E">
              <w:rPr>
                <w:rFonts w:ascii="Calibri" w:hAnsi="Calibri" w:cs="Arial"/>
                <w:sz w:val="20"/>
                <w:szCs w:val="20"/>
              </w:rPr>
              <w:t>Social Media</w:t>
            </w:r>
            <w:proofErr w:type="gramEnd"/>
            <w:r w:rsidRPr="00681B6E">
              <w:rPr>
                <w:rFonts w:ascii="Calibri" w:hAnsi="Calibri" w:cs="Arial"/>
                <w:sz w:val="20"/>
                <w:szCs w:val="20"/>
              </w:rPr>
              <w:t>, Online Video, Mobile Applications, Blogs, News Releases, and Viral Marketing to Reach Buyers Directly, Wiley; 5 edition 2015.</w:t>
            </w:r>
          </w:p>
          <w:p w14:paraId="67D8C6EF" w14:textId="72325C86" w:rsidR="00EB54D3" w:rsidRPr="00AB6419" w:rsidRDefault="00AB6419" w:rsidP="00EB54D3">
            <w:pPr>
              <w:rPr>
                <w:rFonts w:ascii="Calibri" w:hAnsi="Calibri" w:cs="Arial"/>
                <w:sz w:val="20"/>
                <w:szCs w:val="20"/>
              </w:rPr>
            </w:pPr>
            <w:r w:rsidRPr="00AB6419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1AED7EA" w14:textId="5823C406" w:rsidR="348789E7" w:rsidRDefault="348789E7" w:rsidP="348789E7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6B699379" w14:textId="77777777" w:rsidR="00DE3ADF" w:rsidRPr="00552D27" w:rsidRDefault="00DE3ADF" w:rsidP="00DE3ADF">
      <w:pPr>
        <w:rPr>
          <w:rFonts w:ascii="Calibri" w:hAnsi="Calibri"/>
          <w:b/>
          <w:sz w:val="22"/>
          <w:szCs w:val="22"/>
        </w:rPr>
      </w:pPr>
    </w:p>
    <w:p w14:paraId="3FE9F23F" w14:textId="77777777" w:rsidR="00DE3ADF" w:rsidRPr="003413A2" w:rsidRDefault="00DE3ADF" w:rsidP="00DE3ADF">
      <w:pPr>
        <w:rPr>
          <w:rFonts w:ascii="Calibri" w:hAnsi="Calibri"/>
          <w:b/>
          <w:sz w:val="22"/>
          <w:szCs w:val="22"/>
        </w:rPr>
      </w:pPr>
    </w:p>
    <w:p w14:paraId="2F8976D3" w14:textId="77777777" w:rsidR="00DE3ADF" w:rsidRPr="003413A2" w:rsidRDefault="00DE3ADF" w:rsidP="7750016B">
      <w:pPr>
        <w:rPr>
          <w:rFonts w:ascii="Calibri" w:hAnsi="Calibri" w:cs="Arial"/>
          <w:b/>
          <w:bCs/>
          <w:sz w:val="22"/>
          <w:szCs w:val="22"/>
        </w:rPr>
      </w:pPr>
    </w:p>
    <w:sectPr w:rsidR="00DE3ADF" w:rsidRPr="003413A2" w:rsidSect="00453260">
      <w:headerReference w:type="default" r:id="rId13"/>
      <w:footerReference w:type="default" r:id="rId14"/>
      <w:pgSz w:w="11906" w:h="16838"/>
      <w:pgMar w:top="720" w:right="1077" w:bottom="720" w:left="1077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7477E" w14:textId="77777777" w:rsidR="00FC4103" w:rsidRDefault="00FC4103">
      <w:r>
        <w:separator/>
      </w:r>
    </w:p>
  </w:endnote>
  <w:endnote w:type="continuationSeparator" w:id="0">
    <w:p w14:paraId="19EF2C12" w14:textId="77777777" w:rsidR="00FC4103" w:rsidRDefault="00FC4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loMinio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F6B08" w14:textId="77777777" w:rsidR="00BF47AC" w:rsidRPr="0061792C" w:rsidRDefault="00E549FD" w:rsidP="00996BE6">
    <w:pPr>
      <w:tabs>
        <w:tab w:val="center" w:pos="4536"/>
        <w:tab w:val="right" w:pos="9072"/>
      </w:tabs>
      <w:jc w:val="right"/>
      <w:rPr>
        <w:rFonts w:ascii="Calibri" w:eastAsia="Calibri" w:hAnsi="Calibri"/>
        <w:sz w:val="22"/>
        <w:szCs w:val="22"/>
        <w:lang w:val="hr-HR" w:eastAsia="en-US"/>
      </w:rPr>
    </w:pPr>
    <w:r w:rsidRPr="0061792C">
      <w:rPr>
        <w:rFonts w:ascii="Calibri" w:eastAsia="Calibri" w:hAnsi="Calibri"/>
        <w:sz w:val="22"/>
        <w:szCs w:val="22"/>
        <w:lang w:val="hr-HR" w:eastAsia="en-US"/>
      </w:rPr>
      <w:fldChar w:fldCharType="begin"/>
    </w:r>
    <w:r w:rsidR="00BF47AC" w:rsidRPr="0061792C">
      <w:rPr>
        <w:rFonts w:ascii="Calibri" w:eastAsia="Calibri" w:hAnsi="Calibri"/>
        <w:sz w:val="22"/>
        <w:szCs w:val="22"/>
        <w:lang w:val="hr-HR" w:eastAsia="en-US"/>
      </w:rPr>
      <w:instrText>PAGE   \* MERGEFORMAT</w:instrText>
    </w:r>
    <w:r w:rsidRPr="0061792C">
      <w:rPr>
        <w:rFonts w:ascii="Calibri" w:eastAsia="Calibri" w:hAnsi="Calibri"/>
        <w:sz w:val="22"/>
        <w:szCs w:val="22"/>
        <w:lang w:val="hr-HR" w:eastAsia="en-US"/>
      </w:rPr>
      <w:fldChar w:fldCharType="separate"/>
    </w:r>
    <w:r w:rsidR="00032550">
      <w:rPr>
        <w:rFonts w:ascii="Calibri" w:eastAsia="Calibri" w:hAnsi="Calibri"/>
        <w:noProof/>
        <w:sz w:val="22"/>
        <w:szCs w:val="22"/>
        <w:lang w:val="hr-HR" w:eastAsia="en-US"/>
      </w:rPr>
      <w:t>3</w:t>
    </w:r>
    <w:r w:rsidRPr="0061792C">
      <w:rPr>
        <w:rFonts w:ascii="Calibri" w:eastAsia="Calibri" w:hAnsi="Calibri"/>
        <w:sz w:val="22"/>
        <w:szCs w:val="22"/>
        <w:lang w:val="hr-HR" w:eastAsia="en-US"/>
      </w:rPr>
      <w:fldChar w:fldCharType="end"/>
    </w:r>
  </w:p>
  <w:p w14:paraId="2E601999" w14:textId="77777777" w:rsidR="00BF47AC" w:rsidRPr="0061792C" w:rsidRDefault="00BF47AC" w:rsidP="00996BE6">
    <w:pPr>
      <w:rPr>
        <w:rFonts w:ascii="Calibri" w:eastAsia="Calibri" w:hAnsi="Calibri"/>
        <w:sz w:val="22"/>
        <w:szCs w:val="22"/>
        <w:lang w:val="hr-HR" w:eastAsia="en-US"/>
      </w:rPr>
    </w:pPr>
    <w:r w:rsidRPr="0061792C">
      <w:rPr>
        <w:rFonts w:ascii="Calibri" w:eastAsia="Calibri" w:hAnsi="Calibri"/>
        <w:sz w:val="22"/>
        <w:szCs w:val="22"/>
        <w:lang w:val="hr-HR" w:eastAsia="en-US"/>
      </w:rPr>
      <w:t>__________________________________________________________________________________</w:t>
    </w:r>
  </w:p>
  <w:p w14:paraId="70777364" w14:textId="77777777" w:rsidR="00BF47AC" w:rsidRPr="00996BE6" w:rsidRDefault="00BF47AC" w:rsidP="00996BE6">
    <w:pPr>
      <w:tabs>
        <w:tab w:val="center" w:pos="4536"/>
        <w:tab w:val="right" w:pos="9072"/>
      </w:tabs>
      <w:jc w:val="center"/>
      <w:rPr>
        <w:rFonts w:ascii="Calibri" w:eastAsia="Calibri" w:hAnsi="Calibri"/>
        <w:sz w:val="18"/>
        <w:szCs w:val="18"/>
        <w:lang w:val="hr-HR" w:eastAsia="en-US"/>
      </w:rPr>
    </w:pPr>
    <w:r w:rsidRPr="0061792C">
      <w:rPr>
        <w:rFonts w:ascii="Calibri" w:eastAsia="Calibri" w:hAnsi="Calibri" w:cs="Arial"/>
        <w:sz w:val="18"/>
        <w:szCs w:val="18"/>
        <w:lang w:val="hr-HR" w:eastAsia="en-US"/>
      </w:rPr>
      <w:t>T: +385 52 377 000 • F: +385 52 216 416 • E:</w:t>
    </w:r>
    <w:r w:rsidRPr="0061792C">
      <w:rPr>
        <w:rFonts w:ascii="Calibri" w:eastAsia="Calibri" w:hAnsi="Calibri" w:cs="Arial"/>
        <w:i/>
        <w:sz w:val="18"/>
        <w:szCs w:val="18"/>
        <w:lang w:val="hr-HR" w:eastAsia="en-US"/>
      </w:rPr>
      <w:t xml:space="preserve"> </w:t>
    </w:r>
    <w:r w:rsidRPr="0061792C">
      <w:rPr>
        <w:rFonts w:ascii="Calibri" w:eastAsia="Calibri" w:hAnsi="Calibri" w:cs="Arial"/>
        <w:sz w:val="18"/>
        <w:szCs w:val="18"/>
        <w:lang w:val="hr-HR" w:eastAsia="en-US"/>
      </w:rPr>
      <w:t>ured@unipu.hr</w:t>
    </w:r>
    <w:r w:rsidRPr="0061792C">
      <w:rPr>
        <w:rFonts w:ascii="Calibri" w:eastAsia="Calibri" w:hAnsi="Calibri" w:cs="Arial"/>
        <w:i/>
        <w:sz w:val="18"/>
        <w:szCs w:val="18"/>
        <w:lang w:val="hr-HR" w:eastAsia="en-US"/>
      </w:rPr>
      <w:t xml:space="preserve"> </w:t>
    </w:r>
    <w:r w:rsidRPr="0061792C">
      <w:rPr>
        <w:rFonts w:ascii="Calibri" w:eastAsia="Calibri" w:hAnsi="Calibri" w:cs="Arial"/>
        <w:sz w:val="18"/>
        <w:szCs w:val="18"/>
        <w:lang w:val="hr-HR" w:eastAsia="en-US"/>
      </w:rPr>
      <w:t>• W: www.unipu.hr  • OIB: 61738073226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0E25B" w14:textId="77777777" w:rsidR="00FC4103" w:rsidRDefault="00FC4103">
      <w:r>
        <w:separator/>
      </w:r>
    </w:p>
  </w:footnote>
  <w:footnote w:type="continuationSeparator" w:id="0">
    <w:p w14:paraId="2182586A" w14:textId="77777777" w:rsidR="00FC4103" w:rsidRDefault="00FC4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E777C" w14:textId="358B26DD" w:rsidR="00BF47AC" w:rsidRPr="0061792C" w:rsidRDefault="00712D8E" w:rsidP="00996BE6">
    <w:pPr>
      <w:tabs>
        <w:tab w:val="center" w:pos="4536"/>
        <w:tab w:val="right" w:pos="9752"/>
      </w:tabs>
      <w:ind w:firstLine="708"/>
      <w:rPr>
        <w:rFonts w:ascii="Calibri" w:eastAsia="Calibri" w:hAnsi="Calibri"/>
        <w:sz w:val="20"/>
        <w:szCs w:val="20"/>
        <w:lang w:val="hr-HR" w:eastAsia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38DE494" wp14:editId="6D2813C4">
              <wp:simplePos x="0" y="0"/>
              <wp:positionH relativeFrom="column">
                <wp:posOffset>652780</wp:posOffset>
              </wp:positionH>
              <wp:positionV relativeFrom="paragraph">
                <wp:posOffset>-86360</wp:posOffset>
              </wp:positionV>
              <wp:extent cx="9525" cy="790575"/>
              <wp:effectExtent l="0" t="0" r="9525" b="952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9525" cy="79057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72D5DC" id="Straight Connector 2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4pt,-6.8pt" to="52.15pt,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" strokecolor="windowText" strokeweight=".5pt">
              <v:stroke joinstyle="miter"/>
              <o:lock v:ext="edit" shapetype="f"/>
            </v:line>
          </w:pict>
        </mc:Fallback>
      </mc:AlternateContent>
    </w:r>
    <w:r w:rsidR="00FC4103">
      <w:rPr>
        <w:rFonts w:ascii="Calibri" w:eastAsia="Calibri" w:hAnsi="Calibri"/>
        <w:noProof/>
        <w:sz w:val="20"/>
        <w:szCs w:val="20"/>
        <w:lang w:val="hr-HR"/>
      </w:rPr>
      <w:object w:dxaOrig="1440" w:dyaOrig="1440" w14:anchorId="0A9C93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left:0;text-align:left;margin-left:-.35pt;margin-top:-.85pt;width:47pt;height:46.4pt;z-index:251657216;mso-position-horizontal-relative:text;mso-position-vertical-relative:text">
          <v:imagedata r:id="rId1" o:title=""/>
          <w10:wrap type="square"/>
        </v:shape>
        <o:OLEObject Type="Embed" ProgID="MSPhotoEd.3" ShapeID="_x0000_s2060" DrawAspect="Content" ObjectID="_1803896197" r:id="rId2"/>
      </w:object>
    </w:r>
    <w:r w:rsidR="00BF47AC">
      <w:rPr>
        <w:rFonts w:ascii="Calibri" w:eastAsia="Calibri" w:hAnsi="Calibri" w:cs="Arial"/>
        <w:b/>
        <w:color w:val="000000"/>
        <w:sz w:val="20"/>
        <w:szCs w:val="20"/>
        <w:lang w:val="hr-HR" w:eastAsia="en-US"/>
      </w:rPr>
      <w:t xml:space="preserve">           </w:t>
    </w:r>
    <w:r w:rsidR="00D201BE">
      <w:rPr>
        <w:rFonts w:ascii="Calibri" w:eastAsia="Calibri" w:hAnsi="Calibri" w:cs="Arial"/>
        <w:b/>
        <w:color w:val="000000"/>
        <w:sz w:val="20"/>
        <w:szCs w:val="20"/>
        <w:lang w:val="hr-HR" w:eastAsia="en-US"/>
      </w:rPr>
      <w:t>Jur</w:t>
    </w:r>
    <w:r w:rsidR="00BF47AC" w:rsidRPr="0061792C">
      <w:rPr>
        <w:rFonts w:ascii="Calibri" w:eastAsia="Calibri" w:hAnsi="Calibri" w:cs="Arial"/>
        <w:b/>
        <w:color w:val="000000"/>
        <w:sz w:val="20"/>
        <w:szCs w:val="20"/>
        <w:lang w:val="hr-HR" w:eastAsia="en-US"/>
      </w:rPr>
      <w:t>a</w:t>
    </w:r>
    <w:r w:rsidR="00D201BE">
      <w:rPr>
        <w:rFonts w:ascii="Calibri" w:eastAsia="Calibri" w:hAnsi="Calibri" w:cs="Arial"/>
        <w:b/>
        <w:color w:val="000000"/>
        <w:sz w:val="20"/>
        <w:szCs w:val="20"/>
        <w:lang w:val="hr-HR" w:eastAsia="en-US"/>
      </w:rPr>
      <w:t xml:space="preserve">j Dobrila University </w:t>
    </w:r>
    <w:proofErr w:type="spellStart"/>
    <w:r w:rsidR="00D201BE">
      <w:rPr>
        <w:rFonts w:ascii="Calibri" w:eastAsia="Calibri" w:hAnsi="Calibri" w:cs="Arial"/>
        <w:b/>
        <w:color w:val="000000"/>
        <w:sz w:val="20"/>
        <w:szCs w:val="20"/>
        <w:lang w:val="hr-HR" w:eastAsia="en-US"/>
      </w:rPr>
      <w:t>of</w:t>
    </w:r>
    <w:proofErr w:type="spellEnd"/>
    <w:r w:rsidR="00D201BE">
      <w:rPr>
        <w:rFonts w:ascii="Calibri" w:eastAsia="Calibri" w:hAnsi="Calibri" w:cs="Arial"/>
        <w:b/>
        <w:color w:val="000000"/>
        <w:sz w:val="20"/>
        <w:szCs w:val="20"/>
        <w:lang w:val="hr-HR" w:eastAsia="en-US"/>
      </w:rPr>
      <w:t xml:space="preserve"> Pula</w:t>
    </w:r>
    <w:r w:rsidR="00BF47AC" w:rsidRPr="0061792C">
      <w:rPr>
        <w:rFonts w:ascii="Calibri" w:eastAsia="Calibri" w:hAnsi="Calibri" w:cs="Arial"/>
        <w:b/>
        <w:color w:val="000000"/>
        <w:sz w:val="20"/>
        <w:szCs w:val="20"/>
        <w:lang w:val="hr-HR" w:eastAsia="en-US"/>
      </w:rPr>
      <w:tab/>
    </w:r>
    <w:r w:rsidR="00BF47AC" w:rsidRPr="0061792C">
      <w:rPr>
        <w:rFonts w:ascii="Calibri" w:eastAsia="Calibri" w:hAnsi="Calibri" w:cs="Arial"/>
        <w:b/>
        <w:color w:val="000000"/>
        <w:sz w:val="22"/>
        <w:szCs w:val="22"/>
        <w:lang w:val="hr-HR" w:eastAsia="en-US"/>
      </w:rPr>
      <w:t xml:space="preserve"> </w:t>
    </w:r>
    <w:r w:rsidR="00BF47AC">
      <w:rPr>
        <w:rFonts w:ascii="Calibri" w:eastAsia="Calibri" w:hAnsi="Calibri" w:cs="Arial"/>
        <w:b/>
        <w:color w:val="000000"/>
        <w:sz w:val="22"/>
        <w:szCs w:val="22"/>
        <w:lang w:val="hr-HR" w:eastAsia="en-US"/>
      </w:rPr>
      <w:tab/>
      <w:t xml:space="preserve">       </w:t>
    </w:r>
    <w:r w:rsidR="00BF47AC">
      <w:rPr>
        <w:rFonts w:ascii="Calibri" w:eastAsia="Calibri" w:hAnsi="Calibri"/>
        <w:b/>
        <w:sz w:val="22"/>
        <w:szCs w:val="22"/>
        <w:lang w:val="hr-HR" w:eastAsia="en-US"/>
      </w:rPr>
      <w:t>VOP2</w:t>
    </w:r>
    <w:r w:rsidR="00D201BE">
      <w:rPr>
        <w:rFonts w:ascii="Calibri" w:eastAsia="Calibri" w:hAnsi="Calibri"/>
        <w:b/>
        <w:sz w:val="22"/>
        <w:szCs w:val="22"/>
        <w:lang w:val="hr-HR" w:eastAsia="en-US"/>
      </w:rPr>
      <w:t xml:space="preserve"> </w:t>
    </w:r>
    <w:proofErr w:type="spellStart"/>
    <w:r w:rsidR="00D201BE">
      <w:rPr>
        <w:rFonts w:ascii="Calibri" w:eastAsia="Calibri" w:hAnsi="Calibri"/>
        <w:b/>
        <w:sz w:val="22"/>
        <w:szCs w:val="22"/>
        <w:lang w:val="hr-HR" w:eastAsia="en-US"/>
      </w:rPr>
      <w:t>Form</w:t>
    </w:r>
    <w:proofErr w:type="spellEnd"/>
  </w:p>
  <w:p w14:paraId="3DDCD53B" w14:textId="77777777" w:rsidR="00BF47AC" w:rsidRPr="0061792C" w:rsidRDefault="00BF47AC" w:rsidP="00996BE6">
    <w:pPr>
      <w:ind w:left="708"/>
      <w:rPr>
        <w:rFonts w:ascii="Calibri" w:eastAsia="Calibri" w:hAnsi="Calibri" w:cs="Arial"/>
        <w:sz w:val="20"/>
        <w:szCs w:val="20"/>
        <w:lang w:val="hr-HR" w:eastAsia="en-US"/>
      </w:rPr>
    </w:pPr>
    <w:r>
      <w:rPr>
        <w:rFonts w:ascii="Calibri" w:eastAsia="Calibri" w:hAnsi="Calibri" w:cs="Arial"/>
        <w:sz w:val="20"/>
        <w:szCs w:val="20"/>
        <w:lang w:val="hr-HR" w:eastAsia="en-US"/>
      </w:rPr>
      <w:t xml:space="preserve">           </w:t>
    </w:r>
    <w:r w:rsidRPr="0061792C">
      <w:rPr>
        <w:rFonts w:ascii="Calibri" w:eastAsia="Calibri" w:hAnsi="Calibri" w:cs="Arial"/>
        <w:sz w:val="20"/>
        <w:szCs w:val="20"/>
        <w:lang w:val="hr-HR" w:eastAsia="en-US"/>
      </w:rPr>
      <w:t xml:space="preserve">Zagrebačka 30 </w:t>
    </w:r>
  </w:p>
  <w:p w14:paraId="75520FAB" w14:textId="77777777" w:rsidR="00BF47AC" w:rsidRDefault="00BF47AC" w:rsidP="00996BE6">
    <w:pPr>
      <w:ind w:left="708"/>
      <w:rPr>
        <w:rFonts w:ascii="Calibri" w:eastAsia="Calibri" w:hAnsi="Calibri" w:cs="Arial"/>
        <w:sz w:val="20"/>
        <w:szCs w:val="20"/>
        <w:lang w:val="hr-HR" w:eastAsia="en-US"/>
      </w:rPr>
    </w:pPr>
    <w:r>
      <w:rPr>
        <w:rFonts w:ascii="Calibri" w:eastAsia="Calibri" w:hAnsi="Calibri" w:cs="Arial"/>
        <w:sz w:val="20"/>
        <w:szCs w:val="20"/>
        <w:lang w:val="hr-HR" w:eastAsia="en-US"/>
      </w:rPr>
      <w:t xml:space="preserve">           </w:t>
    </w:r>
    <w:r w:rsidRPr="0061792C">
      <w:rPr>
        <w:rFonts w:ascii="Calibri" w:eastAsia="Calibri" w:hAnsi="Calibri" w:cs="Arial"/>
        <w:sz w:val="20"/>
        <w:szCs w:val="20"/>
        <w:lang w:val="hr-HR" w:eastAsia="en-US"/>
      </w:rPr>
      <w:t xml:space="preserve">52100 Pula </w:t>
    </w:r>
  </w:p>
  <w:p w14:paraId="322923AD" w14:textId="77777777" w:rsidR="00BF47AC" w:rsidRPr="0061792C" w:rsidRDefault="00BF47AC" w:rsidP="00996BE6">
    <w:pPr>
      <w:ind w:left="708"/>
      <w:rPr>
        <w:rFonts w:ascii="Calibri" w:eastAsia="Calibri" w:hAnsi="Calibri" w:cs="Arial"/>
        <w:sz w:val="20"/>
        <w:szCs w:val="20"/>
        <w:lang w:val="hr-HR" w:eastAsia="en-US"/>
      </w:rPr>
    </w:pPr>
    <w:r>
      <w:rPr>
        <w:rFonts w:ascii="Calibri" w:eastAsia="Calibri" w:hAnsi="Calibri" w:cs="Arial"/>
        <w:sz w:val="20"/>
        <w:szCs w:val="20"/>
        <w:lang w:val="hr-HR" w:eastAsia="en-US"/>
      </w:rPr>
      <w:t xml:space="preserve">           </w:t>
    </w:r>
    <w:r w:rsidR="00D201BE">
      <w:rPr>
        <w:rFonts w:ascii="Calibri" w:eastAsia="Calibri" w:hAnsi="Calibri" w:cs="Arial"/>
        <w:sz w:val="20"/>
        <w:szCs w:val="20"/>
        <w:lang w:val="hr-HR" w:eastAsia="en-US"/>
      </w:rPr>
      <w:t>Croatia</w:t>
    </w:r>
  </w:p>
  <w:p w14:paraId="38C1F859" w14:textId="77777777" w:rsidR="00BF47AC" w:rsidRPr="003208D6" w:rsidRDefault="00BF47AC" w:rsidP="009433AC">
    <w:pPr>
      <w:rPr>
        <w:rFonts w:ascii="Arial" w:hAnsi="Arial" w:cs="Arial"/>
        <w:sz w:val="18"/>
        <w:szCs w:val="18"/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7BC0"/>
    <w:multiLevelType w:val="hybridMultilevel"/>
    <w:tmpl w:val="11BA4A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86"/>
    <w:multiLevelType w:val="hybridMultilevel"/>
    <w:tmpl w:val="8EE0B3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906532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  <w:color w:val="000000"/>
      </w:rPr>
    </w:lvl>
  </w:abstractNum>
  <w:abstractNum w:abstractNumId="3" w15:restartNumberingAfterBreak="0">
    <w:nsid w:val="19E106A3"/>
    <w:multiLevelType w:val="hybridMultilevel"/>
    <w:tmpl w:val="BA4809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914C0"/>
    <w:multiLevelType w:val="multilevel"/>
    <w:tmpl w:val="484878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  <w:lang w:val="hr-HR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5" w15:restartNumberingAfterBreak="0">
    <w:nsid w:val="3D56505E"/>
    <w:multiLevelType w:val="hybridMultilevel"/>
    <w:tmpl w:val="9A10F0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653CB"/>
    <w:multiLevelType w:val="multilevel"/>
    <w:tmpl w:val="B092510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60"/>
        </w:tabs>
        <w:ind w:left="10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40"/>
        </w:tabs>
        <w:ind w:left="3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80"/>
        </w:tabs>
        <w:ind w:left="41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  <w:rPr>
        <w:rFonts w:hint="default"/>
      </w:rPr>
    </w:lvl>
  </w:abstractNum>
  <w:abstractNum w:abstractNumId="7" w15:restartNumberingAfterBreak="0">
    <w:nsid w:val="3EDF209A"/>
    <w:multiLevelType w:val="hybridMultilevel"/>
    <w:tmpl w:val="2FBEE6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A85980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21A6696"/>
    <w:multiLevelType w:val="hybridMultilevel"/>
    <w:tmpl w:val="5ED0A7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F7183D"/>
    <w:multiLevelType w:val="multilevel"/>
    <w:tmpl w:val="102014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11" w15:restartNumberingAfterBreak="0">
    <w:nsid w:val="63701886"/>
    <w:multiLevelType w:val="multilevel"/>
    <w:tmpl w:val="FF9E09C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12" w15:restartNumberingAfterBreak="0">
    <w:nsid w:val="6D831802"/>
    <w:multiLevelType w:val="multilevel"/>
    <w:tmpl w:val="85349F90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  <w:color w:val="000000"/>
      </w:rPr>
    </w:lvl>
    <w:lvl w:ilvl="1">
      <w:start w:val="8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cs="Times New Roman" w:hint="default"/>
        <w:color w:val="000000"/>
      </w:rPr>
    </w:lvl>
  </w:abstractNum>
  <w:abstractNum w:abstractNumId="13" w15:restartNumberingAfterBreak="0">
    <w:nsid w:val="71A93ED9"/>
    <w:multiLevelType w:val="hybridMultilevel"/>
    <w:tmpl w:val="6D3E47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7D7F81"/>
    <w:multiLevelType w:val="hybridMultilevel"/>
    <w:tmpl w:val="EBCA2978"/>
    <w:lvl w:ilvl="0" w:tplc="4DC27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9F0C6A6">
      <w:numFmt w:val="none"/>
      <w:lvlText w:val=""/>
      <w:lvlJc w:val="left"/>
      <w:pPr>
        <w:tabs>
          <w:tab w:val="num" w:pos="360"/>
        </w:tabs>
      </w:pPr>
    </w:lvl>
    <w:lvl w:ilvl="2" w:tplc="7EA03206">
      <w:numFmt w:val="none"/>
      <w:lvlText w:val=""/>
      <w:lvlJc w:val="left"/>
      <w:pPr>
        <w:tabs>
          <w:tab w:val="num" w:pos="360"/>
        </w:tabs>
      </w:pPr>
    </w:lvl>
    <w:lvl w:ilvl="3" w:tplc="5D1087FC">
      <w:numFmt w:val="none"/>
      <w:lvlText w:val=""/>
      <w:lvlJc w:val="left"/>
      <w:pPr>
        <w:tabs>
          <w:tab w:val="num" w:pos="360"/>
        </w:tabs>
      </w:pPr>
    </w:lvl>
    <w:lvl w:ilvl="4" w:tplc="56DA50D4">
      <w:numFmt w:val="none"/>
      <w:lvlText w:val=""/>
      <w:lvlJc w:val="left"/>
      <w:pPr>
        <w:tabs>
          <w:tab w:val="num" w:pos="360"/>
        </w:tabs>
      </w:pPr>
    </w:lvl>
    <w:lvl w:ilvl="5" w:tplc="374CB5FA">
      <w:numFmt w:val="none"/>
      <w:lvlText w:val=""/>
      <w:lvlJc w:val="left"/>
      <w:pPr>
        <w:tabs>
          <w:tab w:val="num" w:pos="360"/>
        </w:tabs>
      </w:pPr>
    </w:lvl>
    <w:lvl w:ilvl="6" w:tplc="C326FAEE">
      <w:numFmt w:val="none"/>
      <w:lvlText w:val=""/>
      <w:lvlJc w:val="left"/>
      <w:pPr>
        <w:tabs>
          <w:tab w:val="num" w:pos="360"/>
        </w:tabs>
      </w:pPr>
    </w:lvl>
    <w:lvl w:ilvl="7" w:tplc="42C27622">
      <w:numFmt w:val="none"/>
      <w:lvlText w:val=""/>
      <w:lvlJc w:val="left"/>
      <w:pPr>
        <w:tabs>
          <w:tab w:val="num" w:pos="360"/>
        </w:tabs>
      </w:pPr>
    </w:lvl>
    <w:lvl w:ilvl="8" w:tplc="79C4C62E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7DEF7CCC"/>
    <w:multiLevelType w:val="multilevel"/>
    <w:tmpl w:val="C79A13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14"/>
  </w:num>
  <w:num w:numId="4">
    <w:abstractNumId w:val="4"/>
  </w:num>
  <w:num w:numId="5">
    <w:abstractNumId w:val="10"/>
  </w:num>
  <w:num w:numId="6">
    <w:abstractNumId w:val="12"/>
  </w:num>
  <w:num w:numId="7">
    <w:abstractNumId w:val="11"/>
  </w:num>
  <w:num w:numId="8">
    <w:abstractNumId w:val="1"/>
  </w:num>
  <w:num w:numId="9">
    <w:abstractNumId w:val="6"/>
  </w:num>
  <w:num w:numId="10">
    <w:abstractNumId w:val="5"/>
  </w:num>
  <w:num w:numId="11">
    <w:abstractNumId w:val="9"/>
  </w:num>
  <w:num w:numId="12">
    <w:abstractNumId w:val="15"/>
  </w:num>
  <w:num w:numId="13">
    <w:abstractNumId w:val="13"/>
  </w:num>
  <w:num w:numId="14">
    <w:abstractNumId w:val="7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D1B"/>
    <w:rsid w:val="00000B5D"/>
    <w:rsid w:val="00032550"/>
    <w:rsid w:val="000403A8"/>
    <w:rsid w:val="00065C42"/>
    <w:rsid w:val="0007001D"/>
    <w:rsid w:val="000704C8"/>
    <w:rsid w:val="000847C2"/>
    <w:rsid w:val="0008577A"/>
    <w:rsid w:val="00097A93"/>
    <w:rsid w:val="000A1AD4"/>
    <w:rsid w:val="000B16AA"/>
    <w:rsid w:val="000C390B"/>
    <w:rsid w:val="000C494B"/>
    <w:rsid w:val="000C5419"/>
    <w:rsid w:val="000E6206"/>
    <w:rsid w:val="001074F5"/>
    <w:rsid w:val="00111BC7"/>
    <w:rsid w:val="00115CEE"/>
    <w:rsid w:val="00117435"/>
    <w:rsid w:val="001202E3"/>
    <w:rsid w:val="001210DB"/>
    <w:rsid w:val="00122A9D"/>
    <w:rsid w:val="00130BF9"/>
    <w:rsid w:val="001320E8"/>
    <w:rsid w:val="00144F46"/>
    <w:rsid w:val="001575DA"/>
    <w:rsid w:val="00161A6F"/>
    <w:rsid w:val="00161E3C"/>
    <w:rsid w:val="0017476D"/>
    <w:rsid w:val="001776E4"/>
    <w:rsid w:val="00183C03"/>
    <w:rsid w:val="00191162"/>
    <w:rsid w:val="00192B9A"/>
    <w:rsid w:val="001C51C4"/>
    <w:rsid w:val="001C72B0"/>
    <w:rsid w:val="001C774C"/>
    <w:rsid w:val="001C7966"/>
    <w:rsid w:val="001C7F17"/>
    <w:rsid w:val="001D0097"/>
    <w:rsid w:val="001E2008"/>
    <w:rsid w:val="00206E5B"/>
    <w:rsid w:val="00226B36"/>
    <w:rsid w:val="00232C33"/>
    <w:rsid w:val="00261A06"/>
    <w:rsid w:val="00275805"/>
    <w:rsid w:val="002A3ED0"/>
    <w:rsid w:val="002B2C77"/>
    <w:rsid w:val="002E1A12"/>
    <w:rsid w:val="002E31CA"/>
    <w:rsid w:val="002E4211"/>
    <w:rsid w:val="002E65C2"/>
    <w:rsid w:val="002F06C8"/>
    <w:rsid w:val="003066E3"/>
    <w:rsid w:val="003208D6"/>
    <w:rsid w:val="003309CA"/>
    <w:rsid w:val="00331514"/>
    <w:rsid w:val="003413A2"/>
    <w:rsid w:val="003459F7"/>
    <w:rsid w:val="00366F0B"/>
    <w:rsid w:val="00372181"/>
    <w:rsid w:val="0037758B"/>
    <w:rsid w:val="003B66D8"/>
    <w:rsid w:val="003C0630"/>
    <w:rsid w:val="003D6539"/>
    <w:rsid w:val="003E2356"/>
    <w:rsid w:val="003E6914"/>
    <w:rsid w:val="003F1A00"/>
    <w:rsid w:val="00420BF4"/>
    <w:rsid w:val="00421145"/>
    <w:rsid w:val="00431D6E"/>
    <w:rsid w:val="00444C6C"/>
    <w:rsid w:val="00444F82"/>
    <w:rsid w:val="00451D30"/>
    <w:rsid w:val="00453260"/>
    <w:rsid w:val="004566C8"/>
    <w:rsid w:val="004566F8"/>
    <w:rsid w:val="0046299A"/>
    <w:rsid w:val="004719EA"/>
    <w:rsid w:val="00471B74"/>
    <w:rsid w:val="0047587C"/>
    <w:rsid w:val="0048327E"/>
    <w:rsid w:val="004845D1"/>
    <w:rsid w:val="00484EE2"/>
    <w:rsid w:val="00485006"/>
    <w:rsid w:val="004912CD"/>
    <w:rsid w:val="004A338F"/>
    <w:rsid w:val="004A7D3D"/>
    <w:rsid w:val="004B2C46"/>
    <w:rsid w:val="004C72CC"/>
    <w:rsid w:val="004C7C7E"/>
    <w:rsid w:val="004D5212"/>
    <w:rsid w:val="004E0E12"/>
    <w:rsid w:val="004E2B1C"/>
    <w:rsid w:val="004F0234"/>
    <w:rsid w:val="004F6AA9"/>
    <w:rsid w:val="004F6C00"/>
    <w:rsid w:val="004F6D8A"/>
    <w:rsid w:val="00501365"/>
    <w:rsid w:val="00515AAB"/>
    <w:rsid w:val="0052307F"/>
    <w:rsid w:val="00536101"/>
    <w:rsid w:val="00552D27"/>
    <w:rsid w:val="00561E5A"/>
    <w:rsid w:val="00566D1B"/>
    <w:rsid w:val="00582876"/>
    <w:rsid w:val="0059665C"/>
    <w:rsid w:val="005A0479"/>
    <w:rsid w:val="005B2418"/>
    <w:rsid w:val="005B694F"/>
    <w:rsid w:val="005C334F"/>
    <w:rsid w:val="005D5C34"/>
    <w:rsid w:val="005E444D"/>
    <w:rsid w:val="005E7768"/>
    <w:rsid w:val="005F5862"/>
    <w:rsid w:val="005F6EA0"/>
    <w:rsid w:val="00600688"/>
    <w:rsid w:val="006026EE"/>
    <w:rsid w:val="00607068"/>
    <w:rsid w:val="00611FD6"/>
    <w:rsid w:val="00616CF3"/>
    <w:rsid w:val="0063749E"/>
    <w:rsid w:val="00644BE2"/>
    <w:rsid w:val="00651C3B"/>
    <w:rsid w:val="00671957"/>
    <w:rsid w:val="0067590E"/>
    <w:rsid w:val="00680E92"/>
    <w:rsid w:val="00681B6E"/>
    <w:rsid w:val="00685EA8"/>
    <w:rsid w:val="00685F2A"/>
    <w:rsid w:val="006A2E7A"/>
    <w:rsid w:val="006B7282"/>
    <w:rsid w:val="006C5F10"/>
    <w:rsid w:val="006E1F80"/>
    <w:rsid w:val="006E58DF"/>
    <w:rsid w:val="006F60E3"/>
    <w:rsid w:val="006F68BE"/>
    <w:rsid w:val="006F7A4A"/>
    <w:rsid w:val="00700782"/>
    <w:rsid w:val="00701420"/>
    <w:rsid w:val="007049C0"/>
    <w:rsid w:val="00705838"/>
    <w:rsid w:val="0071100E"/>
    <w:rsid w:val="00712D8E"/>
    <w:rsid w:val="0072253F"/>
    <w:rsid w:val="007244B3"/>
    <w:rsid w:val="00726826"/>
    <w:rsid w:val="00737274"/>
    <w:rsid w:val="00741844"/>
    <w:rsid w:val="007447B1"/>
    <w:rsid w:val="0074514F"/>
    <w:rsid w:val="0074546D"/>
    <w:rsid w:val="00754918"/>
    <w:rsid w:val="00757790"/>
    <w:rsid w:val="00782E51"/>
    <w:rsid w:val="007853D7"/>
    <w:rsid w:val="00786F46"/>
    <w:rsid w:val="0079139E"/>
    <w:rsid w:val="007965B0"/>
    <w:rsid w:val="007974EC"/>
    <w:rsid w:val="007979CE"/>
    <w:rsid w:val="007A21E2"/>
    <w:rsid w:val="007B6308"/>
    <w:rsid w:val="007C204B"/>
    <w:rsid w:val="007C43DB"/>
    <w:rsid w:val="007C55A1"/>
    <w:rsid w:val="007D2535"/>
    <w:rsid w:val="007D3E9F"/>
    <w:rsid w:val="007D5AD4"/>
    <w:rsid w:val="007E6CAA"/>
    <w:rsid w:val="00812A1B"/>
    <w:rsid w:val="00821C6F"/>
    <w:rsid w:val="008260C9"/>
    <w:rsid w:val="00827B27"/>
    <w:rsid w:val="00832A7F"/>
    <w:rsid w:val="0084555F"/>
    <w:rsid w:val="008502BD"/>
    <w:rsid w:val="00856F67"/>
    <w:rsid w:val="00875A21"/>
    <w:rsid w:val="00885AE3"/>
    <w:rsid w:val="008A511D"/>
    <w:rsid w:val="008B6FDE"/>
    <w:rsid w:val="008B779F"/>
    <w:rsid w:val="008C3CF4"/>
    <w:rsid w:val="008C7ED9"/>
    <w:rsid w:val="008D2CBC"/>
    <w:rsid w:val="008E1176"/>
    <w:rsid w:val="008E5036"/>
    <w:rsid w:val="008E6A5E"/>
    <w:rsid w:val="008E6D6A"/>
    <w:rsid w:val="00913558"/>
    <w:rsid w:val="00916569"/>
    <w:rsid w:val="009216F2"/>
    <w:rsid w:val="00926B4B"/>
    <w:rsid w:val="00937CBF"/>
    <w:rsid w:val="00942856"/>
    <w:rsid w:val="009433AC"/>
    <w:rsid w:val="00963DE4"/>
    <w:rsid w:val="009727C8"/>
    <w:rsid w:val="00984844"/>
    <w:rsid w:val="00996BE6"/>
    <w:rsid w:val="009B1DEE"/>
    <w:rsid w:val="009B5C41"/>
    <w:rsid w:val="009B695F"/>
    <w:rsid w:val="009E0E28"/>
    <w:rsid w:val="009E5936"/>
    <w:rsid w:val="009E7A7D"/>
    <w:rsid w:val="009F2DC3"/>
    <w:rsid w:val="009F5BCA"/>
    <w:rsid w:val="00A07378"/>
    <w:rsid w:val="00A07928"/>
    <w:rsid w:val="00A1240F"/>
    <w:rsid w:val="00A1568B"/>
    <w:rsid w:val="00A1653C"/>
    <w:rsid w:val="00A44246"/>
    <w:rsid w:val="00A5673A"/>
    <w:rsid w:val="00A578A3"/>
    <w:rsid w:val="00A81DC2"/>
    <w:rsid w:val="00A91128"/>
    <w:rsid w:val="00A9420E"/>
    <w:rsid w:val="00A954FE"/>
    <w:rsid w:val="00AA18D5"/>
    <w:rsid w:val="00AB6419"/>
    <w:rsid w:val="00AC0E58"/>
    <w:rsid w:val="00AC1997"/>
    <w:rsid w:val="00AD385B"/>
    <w:rsid w:val="00B012D3"/>
    <w:rsid w:val="00B029B8"/>
    <w:rsid w:val="00B14390"/>
    <w:rsid w:val="00B146F8"/>
    <w:rsid w:val="00B16A0D"/>
    <w:rsid w:val="00B20411"/>
    <w:rsid w:val="00B36415"/>
    <w:rsid w:val="00B52233"/>
    <w:rsid w:val="00B615E5"/>
    <w:rsid w:val="00B66067"/>
    <w:rsid w:val="00B81592"/>
    <w:rsid w:val="00B8178E"/>
    <w:rsid w:val="00B8373F"/>
    <w:rsid w:val="00B843E5"/>
    <w:rsid w:val="00B8478C"/>
    <w:rsid w:val="00B86667"/>
    <w:rsid w:val="00B87974"/>
    <w:rsid w:val="00B9167F"/>
    <w:rsid w:val="00BA0E83"/>
    <w:rsid w:val="00BA79C5"/>
    <w:rsid w:val="00BA7AAA"/>
    <w:rsid w:val="00BB66B3"/>
    <w:rsid w:val="00BC6E2E"/>
    <w:rsid w:val="00BC752E"/>
    <w:rsid w:val="00BC75FE"/>
    <w:rsid w:val="00BD0299"/>
    <w:rsid w:val="00BD63F1"/>
    <w:rsid w:val="00BE310B"/>
    <w:rsid w:val="00BE707F"/>
    <w:rsid w:val="00BF47AC"/>
    <w:rsid w:val="00BF7027"/>
    <w:rsid w:val="00C04AFA"/>
    <w:rsid w:val="00C3150E"/>
    <w:rsid w:val="00C31A8B"/>
    <w:rsid w:val="00C55FE5"/>
    <w:rsid w:val="00C722EB"/>
    <w:rsid w:val="00C908E8"/>
    <w:rsid w:val="00C96778"/>
    <w:rsid w:val="00CA262B"/>
    <w:rsid w:val="00CB7B26"/>
    <w:rsid w:val="00CE2CA6"/>
    <w:rsid w:val="00D02D6A"/>
    <w:rsid w:val="00D041A2"/>
    <w:rsid w:val="00D07E34"/>
    <w:rsid w:val="00D201BE"/>
    <w:rsid w:val="00D20842"/>
    <w:rsid w:val="00D238F6"/>
    <w:rsid w:val="00D43846"/>
    <w:rsid w:val="00D63DA8"/>
    <w:rsid w:val="00D72D47"/>
    <w:rsid w:val="00D82327"/>
    <w:rsid w:val="00D95A9B"/>
    <w:rsid w:val="00DB419A"/>
    <w:rsid w:val="00DD4477"/>
    <w:rsid w:val="00DD7D37"/>
    <w:rsid w:val="00DE3ADF"/>
    <w:rsid w:val="00DE73A4"/>
    <w:rsid w:val="00DF2990"/>
    <w:rsid w:val="00E11358"/>
    <w:rsid w:val="00E134CA"/>
    <w:rsid w:val="00E2480E"/>
    <w:rsid w:val="00E24A71"/>
    <w:rsid w:val="00E31C82"/>
    <w:rsid w:val="00E400B7"/>
    <w:rsid w:val="00E44D6E"/>
    <w:rsid w:val="00E47535"/>
    <w:rsid w:val="00E549FD"/>
    <w:rsid w:val="00E54C83"/>
    <w:rsid w:val="00E70ECE"/>
    <w:rsid w:val="00E76E59"/>
    <w:rsid w:val="00E82C30"/>
    <w:rsid w:val="00E82C44"/>
    <w:rsid w:val="00E831F6"/>
    <w:rsid w:val="00E87A96"/>
    <w:rsid w:val="00EA2C15"/>
    <w:rsid w:val="00EB54D3"/>
    <w:rsid w:val="00ED19D5"/>
    <w:rsid w:val="00ED1A95"/>
    <w:rsid w:val="00ED4D38"/>
    <w:rsid w:val="00EE11CA"/>
    <w:rsid w:val="00EF4DCC"/>
    <w:rsid w:val="00F001C7"/>
    <w:rsid w:val="00F22E5E"/>
    <w:rsid w:val="00F26535"/>
    <w:rsid w:val="00F26A7B"/>
    <w:rsid w:val="00F26B5E"/>
    <w:rsid w:val="00F432F6"/>
    <w:rsid w:val="00F57145"/>
    <w:rsid w:val="00F71103"/>
    <w:rsid w:val="00F94AF9"/>
    <w:rsid w:val="00FA1309"/>
    <w:rsid w:val="00FB537D"/>
    <w:rsid w:val="00FB56C4"/>
    <w:rsid w:val="00FC352B"/>
    <w:rsid w:val="00FC353F"/>
    <w:rsid w:val="00FC4103"/>
    <w:rsid w:val="00FC53F6"/>
    <w:rsid w:val="00FD135D"/>
    <w:rsid w:val="00FD1D4B"/>
    <w:rsid w:val="00FE0FCE"/>
    <w:rsid w:val="00FE3FAC"/>
    <w:rsid w:val="00FE4E90"/>
    <w:rsid w:val="00FF31F6"/>
    <w:rsid w:val="00FF36EC"/>
    <w:rsid w:val="348789E7"/>
    <w:rsid w:val="7750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."/>
  <w:listSeparator w:val=","/>
  <w14:docId w14:val="01908EA9"/>
  <w15:docId w15:val="{4EE4929A-07DC-40DB-A955-C79047184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0234"/>
    <w:rPr>
      <w:sz w:val="24"/>
      <w:szCs w:val="24"/>
      <w:lang w:eastAsia="hr-HR"/>
    </w:rPr>
  </w:style>
  <w:style w:type="paragraph" w:styleId="Heading1">
    <w:name w:val="heading 1"/>
    <w:basedOn w:val="Normal"/>
    <w:next w:val="Normal"/>
    <w:qFormat/>
    <w:rsid w:val="00E549FD"/>
    <w:pPr>
      <w:tabs>
        <w:tab w:val="left" w:pos="7185"/>
      </w:tabs>
      <w:spacing w:before="120" w:after="120"/>
      <w:ind w:left="-907" w:right="-360"/>
      <w:jc w:val="right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E549FD"/>
    <w:pPr>
      <w:tabs>
        <w:tab w:val="left" w:pos="7185"/>
      </w:tabs>
      <w:spacing w:after="60"/>
      <w:ind w:left="-432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E549FD"/>
    <w:pPr>
      <w:jc w:val="center"/>
      <w:outlineLvl w:val="2"/>
    </w:pPr>
    <w:rPr>
      <w:b/>
      <w:color w:val="FFFFFF"/>
      <w:sz w:val="20"/>
      <w:szCs w:val="20"/>
    </w:rPr>
  </w:style>
  <w:style w:type="paragraph" w:styleId="Heading5">
    <w:name w:val="heading 5"/>
    <w:basedOn w:val="Normal"/>
    <w:qFormat/>
    <w:rsid w:val="007B6308"/>
    <w:pPr>
      <w:pBdr>
        <w:top w:val="single" w:sz="6" w:space="0" w:color="CCCCCC"/>
        <w:left w:val="single" w:sz="6" w:space="0" w:color="FFFFFF"/>
        <w:bottom w:val="single" w:sz="6" w:space="0" w:color="CCCCCC"/>
        <w:right w:val="single" w:sz="6" w:space="0" w:color="FFFFFF"/>
      </w:pBdr>
      <w:spacing w:before="100" w:beforeAutospacing="1" w:after="100" w:afterAutospacing="1"/>
      <w:outlineLvl w:val="4"/>
    </w:pPr>
    <w:rPr>
      <w:rFonts w:ascii="Arial Narrow" w:hAnsi="Arial Narrow"/>
      <w:b/>
      <w:bCs/>
      <w:color w:val="666666"/>
      <w:sz w:val="26"/>
      <w:szCs w:val="26"/>
      <w:lang w:eastAsia="en-US"/>
    </w:rPr>
  </w:style>
  <w:style w:type="paragraph" w:styleId="Heading7">
    <w:name w:val="heading 7"/>
    <w:basedOn w:val="Normal"/>
    <w:next w:val="Normal"/>
    <w:qFormat/>
    <w:rsid w:val="007B6308"/>
    <w:pPr>
      <w:spacing w:before="240" w:after="60"/>
      <w:outlineLvl w:val="6"/>
    </w:pPr>
    <w:rPr>
      <w:lang w:eastAsia="en-US"/>
    </w:rPr>
  </w:style>
  <w:style w:type="paragraph" w:styleId="Heading8">
    <w:name w:val="heading 8"/>
    <w:basedOn w:val="Normal"/>
    <w:next w:val="Normal"/>
    <w:qFormat/>
    <w:rsid w:val="007B6308"/>
    <w:pPr>
      <w:spacing w:before="240" w:after="60"/>
      <w:outlineLvl w:val="7"/>
    </w:pPr>
    <w:rPr>
      <w:i/>
      <w:i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6A2E7A"/>
    <w:rPr>
      <w:b/>
      <w:sz w:val="24"/>
      <w:szCs w:val="24"/>
      <w:lang w:val="en-US" w:eastAsia="hr-HR" w:bidi="ar-SA"/>
    </w:rPr>
  </w:style>
  <w:style w:type="paragraph" w:customStyle="1" w:styleId="BalloonText1">
    <w:name w:val="Balloon Text1"/>
    <w:basedOn w:val="Normal"/>
    <w:semiHidden/>
    <w:rsid w:val="00E549F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E549FD"/>
    <w:rPr>
      <w:sz w:val="19"/>
      <w:szCs w:val="19"/>
    </w:rPr>
  </w:style>
  <w:style w:type="paragraph" w:styleId="Header">
    <w:name w:val="header"/>
    <w:basedOn w:val="Normal"/>
    <w:link w:val="HeaderChar"/>
    <w:rsid w:val="00E549F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4C72CC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E549FD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E549FD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paragraph" w:styleId="BodyText3">
    <w:name w:val="Body Text 3"/>
    <w:basedOn w:val="Normal"/>
    <w:link w:val="BodyText3Char"/>
    <w:rsid w:val="00E549FD"/>
    <w:pPr>
      <w:jc w:val="center"/>
    </w:pPr>
    <w:rPr>
      <w:sz w:val="19"/>
      <w:szCs w:val="16"/>
    </w:rPr>
  </w:style>
  <w:style w:type="character" w:customStyle="1" w:styleId="BodyText3Char">
    <w:name w:val="Body Text 3 Char"/>
    <w:link w:val="BodyText3"/>
    <w:rsid w:val="00566D1B"/>
    <w:rPr>
      <w:rFonts w:ascii="Arial" w:hAnsi="Arial"/>
      <w:sz w:val="19"/>
      <w:szCs w:val="16"/>
      <w:lang w:val="en-US" w:eastAsia="en-US"/>
    </w:rPr>
  </w:style>
  <w:style w:type="paragraph" w:customStyle="1" w:styleId="Checkbox">
    <w:name w:val="Checkbox"/>
    <w:basedOn w:val="Normal"/>
    <w:next w:val="Normal"/>
    <w:rsid w:val="00E549FD"/>
    <w:pPr>
      <w:jc w:val="center"/>
    </w:pPr>
    <w:rPr>
      <w:sz w:val="19"/>
      <w:szCs w:val="19"/>
    </w:rPr>
  </w:style>
  <w:style w:type="paragraph" w:customStyle="1" w:styleId="FieldText">
    <w:name w:val="Field Text"/>
    <w:basedOn w:val="Normal"/>
    <w:rsid w:val="00E549FD"/>
    <w:rPr>
      <w:b/>
      <w:sz w:val="19"/>
      <w:szCs w:val="19"/>
    </w:rPr>
  </w:style>
  <w:style w:type="character" w:customStyle="1" w:styleId="FieldTextChar">
    <w:name w:val="Field Text Char"/>
    <w:rsid w:val="00E549FD"/>
    <w:rPr>
      <w:rFonts w:ascii="Arial" w:hAnsi="Arial"/>
      <w:b/>
      <w:noProof w:val="0"/>
      <w:sz w:val="19"/>
      <w:szCs w:val="19"/>
      <w:lang w:val="en-US" w:eastAsia="en-US" w:bidi="ar-SA"/>
    </w:rPr>
  </w:style>
  <w:style w:type="paragraph" w:customStyle="1" w:styleId="BodyText4">
    <w:name w:val="Body Text 4"/>
    <w:basedOn w:val="Normal"/>
    <w:next w:val="Normal"/>
    <w:rsid w:val="00E549FD"/>
    <w:pPr>
      <w:spacing w:after="120"/>
    </w:pPr>
    <w:rPr>
      <w:i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2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0234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qFormat/>
    <w:rsid w:val="00E400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rsid w:val="00BC6E2E"/>
    <w:rPr>
      <w:color w:val="0000FF"/>
      <w:u w:val="single"/>
    </w:rPr>
  </w:style>
  <w:style w:type="character" w:styleId="FollowedHyperlink">
    <w:name w:val="FollowedHyperlink"/>
    <w:rsid w:val="00BC6E2E"/>
    <w:rPr>
      <w:color w:val="800080"/>
      <w:u w:val="single"/>
    </w:rPr>
  </w:style>
  <w:style w:type="paragraph" w:styleId="FootnoteText">
    <w:name w:val="footnote text"/>
    <w:basedOn w:val="Normal"/>
    <w:link w:val="FootnoteTextChar"/>
    <w:semiHidden/>
    <w:rsid w:val="006A2E7A"/>
    <w:rPr>
      <w:sz w:val="20"/>
      <w:szCs w:val="20"/>
    </w:rPr>
  </w:style>
  <w:style w:type="character" w:styleId="FootnoteReference">
    <w:name w:val="footnote reference"/>
    <w:semiHidden/>
    <w:rsid w:val="006A2E7A"/>
    <w:rPr>
      <w:vertAlign w:val="superscript"/>
    </w:rPr>
  </w:style>
  <w:style w:type="character" w:customStyle="1" w:styleId="CharChar6">
    <w:name w:val="Char Char6"/>
    <w:rsid w:val="00BA7AAA"/>
    <w:rPr>
      <w:b/>
      <w:sz w:val="24"/>
      <w:szCs w:val="24"/>
      <w:lang w:val="en-US"/>
    </w:rPr>
  </w:style>
  <w:style w:type="table" w:styleId="TableGrid">
    <w:name w:val="Table Grid"/>
    <w:basedOn w:val="TableNormal"/>
    <w:rsid w:val="00000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VTitle">
    <w:name w:val="CV Title"/>
    <w:basedOn w:val="Normal"/>
    <w:rsid w:val="002F06C8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"/>
    <w:next w:val="Normal"/>
    <w:rsid w:val="002F06C8"/>
    <w:pPr>
      <w:suppressAutoHyphens/>
      <w:spacing w:before="74"/>
      <w:ind w:left="113" w:right="113"/>
      <w:jc w:val="right"/>
    </w:pPr>
    <w:rPr>
      <w:rFonts w:ascii="Arial Narrow" w:hAnsi="Arial Narrow"/>
      <w:b/>
      <w:szCs w:val="20"/>
      <w:lang w:eastAsia="ar-SA"/>
    </w:rPr>
  </w:style>
  <w:style w:type="paragraph" w:customStyle="1" w:styleId="CVHeading2">
    <w:name w:val="CV Heading 2"/>
    <w:basedOn w:val="CVHeading1"/>
    <w:next w:val="Normal"/>
    <w:rsid w:val="002F06C8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2F06C8"/>
    <w:pPr>
      <w:spacing w:before="74"/>
    </w:pPr>
  </w:style>
  <w:style w:type="paragraph" w:customStyle="1" w:styleId="CVHeading3">
    <w:name w:val="CV Heading 3"/>
    <w:basedOn w:val="Normal"/>
    <w:next w:val="Normal"/>
    <w:rsid w:val="002F06C8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2F06C8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2F06C8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2F06C8"/>
    <w:pPr>
      <w:suppressAutoHyphens/>
      <w:ind w:left="28"/>
      <w:jc w:val="center"/>
    </w:pPr>
    <w:rPr>
      <w:rFonts w:ascii="Arial Narrow" w:hAnsi="Arial Narrow"/>
      <w:sz w:val="18"/>
      <w:szCs w:val="20"/>
      <w:lang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2F06C8"/>
    <w:pPr>
      <w:textAlignment w:val="bottom"/>
    </w:pPr>
  </w:style>
  <w:style w:type="paragraph" w:customStyle="1" w:styleId="CVHeadingLevel">
    <w:name w:val="CV Heading Level"/>
    <w:basedOn w:val="CVHeading3"/>
    <w:next w:val="Normal"/>
    <w:rsid w:val="002F06C8"/>
    <w:rPr>
      <w:i/>
    </w:rPr>
  </w:style>
  <w:style w:type="paragraph" w:customStyle="1" w:styleId="LevelAssessment-Heading1">
    <w:name w:val="Level Assessment - Heading 1"/>
    <w:basedOn w:val="LevelAssessment-Code"/>
    <w:rsid w:val="002F06C8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2F06C8"/>
    <w:pPr>
      <w:suppressAutoHyphens/>
      <w:ind w:left="57" w:right="57"/>
      <w:jc w:val="center"/>
    </w:pPr>
    <w:rPr>
      <w:rFonts w:ascii="Arial Narrow" w:hAnsi="Arial Narrow"/>
      <w:sz w:val="18"/>
      <w:szCs w:val="20"/>
      <w:lang w:eastAsia="ar-SA"/>
    </w:rPr>
  </w:style>
  <w:style w:type="paragraph" w:customStyle="1" w:styleId="LevelAssessment-Note">
    <w:name w:val="Level Assessment - Note"/>
    <w:basedOn w:val="LevelAssessment-Code"/>
    <w:rsid w:val="002F06C8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rsid w:val="002F06C8"/>
    <w:pPr>
      <w:suppressAutoHyphens/>
      <w:spacing w:before="74"/>
      <w:ind w:left="113" w:right="113"/>
    </w:pPr>
    <w:rPr>
      <w:rFonts w:ascii="Arial Narrow" w:hAnsi="Arial Narrow"/>
      <w:b/>
      <w:szCs w:val="20"/>
      <w:lang w:eastAsia="ar-SA"/>
    </w:rPr>
  </w:style>
  <w:style w:type="paragraph" w:customStyle="1" w:styleId="CVMedium-FirstLine">
    <w:name w:val="CV Medium - First Line"/>
    <w:basedOn w:val="Normal"/>
    <w:next w:val="Normal"/>
    <w:rsid w:val="002F06C8"/>
    <w:pPr>
      <w:suppressAutoHyphens/>
      <w:spacing w:before="74"/>
      <w:ind w:left="113" w:right="113"/>
    </w:pPr>
    <w:rPr>
      <w:rFonts w:ascii="Arial Narrow" w:hAnsi="Arial Narrow"/>
      <w:b/>
      <w:sz w:val="22"/>
      <w:szCs w:val="20"/>
      <w:lang w:eastAsia="ar-SA"/>
    </w:rPr>
  </w:style>
  <w:style w:type="paragraph" w:customStyle="1" w:styleId="CVNormal">
    <w:name w:val="CV Normal"/>
    <w:basedOn w:val="Normal"/>
    <w:rsid w:val="002F06C8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paragraph" w:customStyle="1" w:styleId="CVSpacer">
    <w:name w:val="CV Spacer"/>
    <w:basedOn w:val="CVNormal"/>
    <w:rsid w:val="002F06C8"/>
    <w:rPr>
      <w:sz w:val="4"/>
    </w:rPr>
  </w:style>
  <w:style w:type="paragraph" w:customStyle="1" w:styleId="CVNormal-FirstLine">
    <w:name w:val="CV Normal - First Line"/>
    <w:basedOn w:val="CVNormal"/>
    <w:next w:val="CVNormal"/>
    <w:rsid w:val="002F06C8"/>
    <w:pPr>
      <w:spacing w:before="74"/>
    </w:pPr>
  </w:style>
  <w:style w:type="paragraph" w:styleId="NormalWeb">
    <w:name w:val="Normal (Web)"/>
    <w:basedOn w:val="Normal"/>
    <w:rsid w:val="007B6308"/>
    <w:pPr>
      <w:spacing w:before="45" w:after="45"/>
    </w:pPr>
    <w:rPr>
      <w:rFonts w:ascii="Tahoma" w:hAnsi="Tahoma" w:cs="SloMinion"/>
      <w:color w:val="666666"/>
      <w:sz w:val="20"/>
      <w:szCs w:val="20"/>
      <w:lang w:val="hr-HR"/>
    </w:rPr>
  </w:style>
  <w:style w:type="character" w:styleId="PageNumber">
    <w:name w:val="page number"/>
    <w:basedOn w:val="DefaultParagraphFont"/>
    <w:rsid w:val="007B6308"/>
  </w:style>
  <w:style w:type="paragraph" w:styleId="PlainText">
    <w:name w:val="Plain Text"/>
    <w:basedOn w:val="Normal"/>
    <w:rsid w:val="007B6308"/>
    <w:pPr>
      <w:spacing w:before="100" w:beforeAutospacing="1" w:after="100" w:afterAutospacing="1"/>
    </w:pPr>
    <w:rPr>
      <w:lang w:eastAsia="en-US"/>
    </w:rPr>
  </w:style>
  <w:style w:type="character" w:styleId="Strong">
    <w:name w:val="Strong"/>
    <w:qFormat/>
    <w:rsid w:val="007B6308"/>
    <w:rPr>
      <w:b/>
      <w:bCs/>
    </w:rPr>
  </w:style>
  <w:style w:type="character" w:styleId="Emphasis">
    <w:name w:val="Emphasis"/>
    <w:qFormat/>
    <w:rsid w:val="007B6308"/>
    <w:rPr>
      <w:i/>
      <w:iCs/>
    </w:rPr>
  </w:style>
  <w:style w:type="character" w:styleId="CommentReference">
    <w:name w:val="annotation reference"/>
    <w:semiHidden/>
    <w:rsid w:val="002E31CA"/>
    <w:rPr>
      <w:sz w:val="16"/>
      <w:szCs w:val="16"/>
    </w:rPr>
  </w:style>
  <w:style w:type="paragraph" w:styleId="CommentText">
    <w:name w:val="annotation text"/>
    <w:basedOn w:val="Normal"/>
    <w:semiHidden/>
    <w:rsid w:val="002E31C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E31CA"/>
    <w:rPr>
      <w:b/>
      <w:bCs/>
    </w:rPr>
  </w:style>
  <w:style w:type="character" w:customStyle="1" w:styleId="FooterChar">
    <w:name w:val="Footer Char"/>
    <w:link w:val="Footer"/>
    <w:uiPriority w:val="99"/>
    <w:rsid w:val="003208D6"/>
    <w:rPr>
      <w:sz w:val="24"/>
      <w:szCs w:val="24"/>
      <w:lang w:val="en-US"/>
    </w:rPr>
  </w:style>
  <w:style w:type="character" w:customStyle="1" w:styleId="BodyTextChar">
    <w:name w:val="Body Text Char"/>
    <w:link w:val="BodyText"/>
    <w:rsid w:val="004E0E12"/>
    <w:rPr>
      <w:sz w:val="19"/>
      <w:szCs w:val="19"/>
      <w:lang w:val="en-US"/>
    </w:rPr>
  </w:style>
  <w:style w:type="character" w:customStyle="1" w:styleId="FootnoteTextChar">
    <w:name w:val="Footnote Text Char"/>
    <w:link w:val="FootnoteText"/>
    <w:semiHidden/>
    <w:rsid w:val="004E0E1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8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et.unipu.hr/fet/sara.mag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et.unipu.hr/fet/iva.sliva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ko\Application%20Data\Microsoft\Templates\Job%20applicant%20evalua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C502DCDAC2BA4682F57970AEC31F82" ma:contentTypeVersion="4" ma:contentTypeDescription="Stvaranje novog dokumenta." ma:contentTypeScope="" ma:versionID="f24dad792c9537127dfdf1a9d51db443">
  <xsd:schema xmlns:xsd="http://www.w3.org/2001/XMLSchema" xmlns:xs="http://www.w3.org/2001/XMLSchema" xmlns:p="http://schemas.microsoft.com/office/2006/metadata/properties" xmlns:ns2="2ea52a0b-3827-4762-b64f-33b755d005de" targetNamespace="http://schemas.microsoft.com/office/2006/metadata/properties" ma:root="true" ma:fieldsID="7e4f4da8ddef75a506aa2fb292096527" ns2:_="">
    <xsd:import namespace="2ea52a0b-3827-4762-b64f-33b755d005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a52a0b-3827-4762-b64f-33b755d00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7A5D6-FEB3-4F8A-A4E3-3F04CAB95C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743CD4-FC6B-45A8-94A7-0DF0CB83B4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C9FC65-0653-4F81-BDBB-DBCF35AAE2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a52a0b-3827-4762-b64f-33b755d005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A2E777-B25B-49A2-83A5-87445E6B9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applicant evaluation form</Template>
  <TotalTime>1</TotalTime>
  <Pages>3</Pages>
  <Words>927</Words>
  <Characters>5288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ELABORAT</vt:lpstr>
      <vt:lpstr>ELABORAT</vt:lpstr>
    </vt:vector>
  </TitlesOfParts>
  <Manager/>
  <Company/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ELABORAT</dc:title>
  <dc:subject/>
  <dc:creator>VALTER</dc:creator>
  <cp:keywords/>
  <dc:description/>
  <cp:lastModifiedBy>Korisnik</cp:lastModifiedBy>
  <cp:revision>3</cp:revision>
  <cp:lastPrinted>2009-06-12T13:08:00Z</cp:lastPrinted>
  <dcterms:created xsi:type="dcterms:W3CDTF">2025-03-19T12:30:00Z</dcterms:created>
  <dcterms:modified xsi:type="dcterms:W3CDTF">2025-03-19T12:30:00Z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TC010706391033</vt:lpwstr>
  </property>
  <property fmtid="{D5CDD505-2E9C-101B-9397-08002B2CF9AE}" pid="3" name="ContentTypeId">
    <vt:lpwstr>0x01010029C502DCDAC2BA4682F57970AEC31F82</vt:lpwstr>
  </property>
  <property fmtid="{D5CDD505-2E9C-101B-9397-08002B2CF9AE}" pid="4" name="GrammarlyDocumentId">
    <vt:lpwstr>f916b0c987e6dbc058b3450ed67bb94f87fb371717469352d410cb4ebbee218c</vt:lpwstr>
  </property>
</Properties>
</file>